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C6C" w:rsidRDefault="00720C6C" w:rsidP="00720C6C">
      <w:pPr>
        <w:shd w:val="clear" w:color="auto" w:fill="FFFFFF"/>
        <w:textAlignment w:val="baseline"/>
        <w:rPr>
          <w:rFonts w:cs="DokChampa"/>
          <w:b/>
          <w:i/>
          <w:color w:val="000099"/>
          <w:sz w:val="48"/>
          <w:szCs w:val="48"/>
        </w:rPr>
      </w:pPr>
      <w:r>
        <w:rPr>
          <w:rFonts w:ascii="Century Gothic" w:hAnsi="Century Gothic" w:cs="DokChampa"/>
          <w:b/>
          <w:i/>
          <w:color w:val="000099"/>
          <w:sz w:val="48"/>
          <w:szCs w:val="48"/>
        </w:rPr>
        <w:t>Meditation</w:t>
      </w:r>
    </w:p>
    <w:p w:rsidR="00720C6C" w:rsidRDefault="00720C6C" w:rsidP="00720C6C">
      <w:pPr>
        <w:shd w:val="clear" w:color="auto" w:fill="FFFFFF"/>
        <w:textAlignment w:val="baseline"/>
        <w:rPr>
          <w:rFonts w:ascii="Century Gothic" w:eastAsia="Times New Roman" w:hAnsi="Century Gothic" w:cs="Tahoma"/>
          <w:lang w:eastAsia="en-GB"/>
        </w:rPr>
      </w:pPr>
      <w:r>
        <w:rPr>
          <w:rFonts w:ascii="Century Gothic" w:eastAsia="Times New Roman" w:hAnsi="Century Gothic" w:cs="Tahoma"/>
          <w:lang w:eastAsia="en-GB"/>
        </w:rPr>
        <w:t xml:space="preserve">There are different forms of Christian meditation.  This is one way of meditating based on the way taught by the World Community for Christian Meditation which you may find helpful:  </w:t>
      </w:r>
    </w:p>
    <w:p w:rsidR="00720C6C" w:rsidRDefault="00720C6C" w:rsidP="00720C6C">
      <w:pPr>
        <w:shd w:val="clear" w:color="auto" w:fill="FFFFFF"/>
        <w:spacing w:after="0" w:line="240" w:lineRule="auto"/>
        <w:textAlignment w:val="baseline"/>
        <w:rPr>
          <w:rFonts w:ascii="Century Gothic" w:eastAsia="Times New Roman" w:hAnsi="Century Gothic" w:cs="Tahoma"/>
          <w:i/>
          <w:lang w:eastAsia="en-GB"/>
        </w:rPr>
      </w:pPr>
    </w:p>
    <w:p w:rsidR="00720C6C" w:rsidRDefault="00720C6C" w:rsidP="00720C6C">
      <w:pPr>
        <w:shd w:val="clear" w:color="auto" w:fill="FFFFFF"/>
        <w:spacing w:after="0" w:line="240" w:lineRule="auto"/>
        <w:textAlignment w:val="baseline"/>
        <w:rPr>
          <w:rFonts w:ascii="Century Gothic" w:eastAsia="Times New Roman" w:hAnsi="Century Gothic" w:cs="Tahoma"/>
          <w:iCs/>
          <w:lang w:eastAsia="en-GB"/>
        </w:rPr>
      </w:pPr>
      <w:r>
        <w:rPr>
          <w:rFonts w:ascii="Century Gothic" w:eastAsia="Times New Roman" w:hAnsi="Century Gothic" w:cs="Tahoma"/>
          <w:iCs/>
          <w:lang w:eastAsia="en-GB"/>
        </w:rPr>
        <w:t xml:space="preserve">1.  As you prepare to be silent and still, you may wish to set a timer so that you are not watching the clock as you meditate.  </w:t>
      </w:r>
    </w:p>
    <w:p w:rsidR="00720C6C" w:rsidRDefault="00720C6C" w:rsidP="00720C6C">
      <w:pPr>
        <w:shd w:val="clear" w:color="auto" w:fill="FFFFFF"/>
        <w:spacing w:after="0" w:line="240" w:lineRule="auto"/>
        <w:textAlignment w:val="baseline"/>
        <w:rPr>
          <w:rFonts w:ascii="Century Gothic" w:eastAsia="Times New Roman" w:hAnsi="Century Gothic" w:cs="Tahoma"/>
          <w:iCs/>
          <w:lang w:eastAsia="en-GB"/>
        </w:rPr>
      </w:pPr>
    </w:p>
    <w:p w:rsidR="00720C6C" w:rsidRDefault="00720C6C" w:rsidP="00720C6C">
      <w:pPr>
        <w:shd w:val="clear" w:color="auto" w:fill="FFFFFF"/>
        <w:spacing w:after="0" w:line="240" w:lineRule="auto"/>
        <w:textAlignment w:val="baseline"/>
        <w:rPr>
          <w:rFonts w:ascii="Century Gothic" w:eastAsia="Times New Roman" w:hAnsi="Century Gothic" w:cs="Tahoma"/>
          <w:iCs/>
          <w:lang w:eastAsia="en-GB"/>
        </w:rPr>
      </w:pPr>
      <w:r>
        <w:rPr>
          <w:rFonts w:ascii="Century Gothic" w:eastAsia="Times New Roman" w:hAnsi="Century Gothic" w:cs="Tahoma"/>
          <w:iCs/>
          <w:lang w:eastAsia="en-GB"/>
        </w:rPr>
        <w:t xml:space="preserve">2.  Position yourself comfortably your back straight. Close your eyes lightly. </w:t>
      </w:r>
    </w:p>
    <w:p w:rsidR="00720C6C" w:rsidRDefault="00720C6C" w:rsidP="00720C6C">
      <w:pPr>
        <w:shd w:val="clear" w:color="auto" w:fill="FFFFFF"/>
        <w:spacing w:after="0" w:line="240" w:lineRule="auto"/>
        <w:textAlignment w:val="baseline"/>
        <w:rPr>
          <w:rFonts w:ascii="Century Gothic" w:eastAsia="Times New Roman" w:hAnsi="Century Gothic" w:cs="Tahoma"/>
          <w:iCs/>
          <w:lang w:eastAsia="en-GB"/>
        </w:rPr>
      </w:pPr>
    </w:p>
    <w:p w:rsidR="00720C6C" w:rsidRDefault="00720C6C" w:rsidP="00720C6C">
      <w:pPr>
        <w:shd w:val="clear" w:color="auto" w:fill="FFFFFF"/>
        <w:spacing w:after="0" w:line="240" w:lineRule="auto"/>
        <w:textAlignment w:val="baseline"/>
        <w:rPr>
          <w:rFonts w:ascii="Century Gothic" w:eastAsia="Times New Roman" w:hAnsi="Century Gothic" w:cs="Tahoma"/>
          <w:iCs/>
          <w:lang w:eastAsia="en-GB"/>
        </w:rPr>
      </w:pPr>
      <w:r>
        <w:rPr>
          <w:rFonts w:ascii="Century Gothic" w:eastAsia="Times New Roman" w:hAnsi="Century Gothic" w:cs="Tahoma"/>
          <w:iCs/>
          <w:lang w:eastAsia="en-GB"/>
        </w:rPr>
        <w:t>3. At the start of the Silence pray:</w:t>
      </w:r>
    </w:p>
    <w:p w:rsidR="00720C6C" w:rsidRDefault="00720C6C" w:rsidP="00720C6C">
      <w:pPr>
        <w:shd w:val="clear" w:color="auto" w:fill="FFFFFF"/>
        <w:spacing w:after="0" w:line="240" w:lineRule="auto"/>
        <w:textAlignment w:val="baseline"/>
        <w:rPr>
          <w:rFonts w:ascii="Century Gothic" w:eastAsia="Times New Roman" w:hAnsi="Century Gothic" w:cs="Tahoma"/>
          <w:b/>
          <w:bCs/>
          <w:i/>
          <w:iCs/>
          <w:lang w:eastAsia="en-GB"/>
        </w:rPr>
      </w:pPr>
    </w:p>
    <w:p w:rsidR="00720C6C" w:rsidRDefault="00720C6C" w:rsidP="00720C6C">
      <w:pPr>
        <w:shd w:val="clear" w:color="auto" w:fill="FFFFFF"/>
        <w:spacing w:after="0" w:line="240" w:lineRule="auto"/>
        <w:jc w:val="center"/>
        <w:textAlignment w:val="baseline"/>
        <w:rPr>
          <w:rStyle w:val="Emphasis"/>
          <w:bdr w:val="none" w:sz="0" w:space="0" w:color="auto" w:frame="1"/>
          <w:shd w:val="clear" w:color="auto" w:fill="FFFFFF"/>
        </w:rPr>
      </w:pPr>
      <w:r>
        <w:rPr>
          <w:rFonts w:ascii="Century Gothic" w:eastAsia="Times New Roman" w:hAnsi="Century Gothic" w:cs="Tahoma"/>
          <w:b/>
          <w:lang w:eastAsia="en-GB"/>
        </w:rPr>
        <w:t>“</w:t>
      </w:r>
      <w:proofErr w:type="gramStart"/>
      <w:r>
        <w:rPr>
          <w:rFonts w:ascii="Century Gothic" w:eastAsia="Times New Roman" w:hAnsi="Century Gothic" w:cs="Tahoma"/>
          <w:b/>
          <w:lang w:eastAsia="en-GB"/>
        </w:rPr>
        <w:t>Loving God,</w:t>
      </w:r>
      <w:proofErr w:type="gramEnd"/>
      <w:r>
        <w:rPr>
          <w:rFonts w:ascii="Century Gothic" w:eastAsia="Times New Roman" w:hAnsi="Century Gothic" w:cs="Tahoma"/>
          <w:b/>
          <w:i/>
          <w:iCs/>
          <w:lang w:eastAsia="en-GB"/>
        </w:rPr>
        <w:t xml:space="preserve"> </w:t>
      </w:r>
      <w:r>
        <w:rPr>
          <w:rStyle w:val="Emphasis"/>
          <w:rFonts w:ascii="Century Gothic" w:hAnsi="Century Gothic" w:cs="Tahoma"/>
          <w:b/>
          <w:bdr w:val="none" w:sz="0" w:space="0" w:color="auto" w:frame="1"/>
          <w:shd w:val="clear" w:color="auto" w:fill="FFFFFF"/>
        </w:rPr>
        <w:t xml:space="preserve">open our hearts to the silent presence of the spirit of your Son. </w:t>
      </w:r>
    </w:p>
    <w:p w:rsidR="00720C6C" w:rsidRDefault="00720C6C" w:rsidP="00720C6C">
      <w:pPr>
        <w:shd w:val="clear" w:color="auto" w:fill="FFFFFF"/>
        <w:spacing w:after="0" w:line="240" w:lineRule="auto"/>
        <w:jc w:val="center"/>
        <w:textAlignment w:val="baseline"/>
        <w:rPr>
          <w:rStyle w:val="Emphasis"/>
          <w:rFonts w:ascii="Century Gothic" w:hAnsi="Century Gothic" w:cs="Tahoma"/>
          <w:bCs/>
          <w:bdr w:val="none" w:sz="0" w:space="0" w:color="auto" w:frame="1"/>
          <w:shd w:val="clear" w:color="auto" w:fill="FFFFFF"/>
        </w:rPr>
      </w:pPr>
      <w:r>
        <w:rPr>
          <w:rStyle w:val="Emphasis"/>
          <w:rFonts w:ascii="Century Gothic" w:hAnsi="Century Gothic" w:cs="Tahoma"/>
          <w:b/>
          <w:bdr w:val="none" w:sz="0" w:space="0" w:color="auto" w:frame="1"/>
          <w:shd w:val="clear" w:color="auto" w:fill="FFFFFF"/>
        </w:rPr>
        <w:t>Lead us into that mysterious silence where your love is revealed to all who call, 'Maranatha…Come, Lord Jesus”</w:t>
      </w:r>
      <w:r>
        <w:rPr>
          <w:rStyle w:val="Emphasis"/>
          <w:rFonts w:ascii="Century Gothic" w:hAnsi="Century Gothic" w:cs="Tahoma"/>
          <w:bCs/>
          <w:bdr w:val="none" w:sz="0" w:space="0" w:color="auto" w:frame="1"/>
          <w:shd w:val="clear" w:color="auto" w:fill="FFFFFF"/>
        </w:rPr>
        <w:t xml:space="preserve"> </w:t>
      </w:r>
    </w:p>
    <w:p w:rsidR="00720C6C" w:rsidRDefault="00720C6C" w:rsidP="00720C6C">
      <w:pPr>
        <w:shd w:val="clear" w:color="auto" w:fill="FFFFFF"/>
        <w:spacing w:after="0" w:line="240" w:lineRule="auto"/>
        <w:jc w:val="center"/>
        <w:textAlignment w:val="baseline"/>
        <w:rPr>
          <w:rStyle w:val="Emphasis"/>
          <w:rFonts w:ascii="Century Gothic" w:hAnsi="Century Gothic"/>
          <w:bdr w:val="none" w:sz="0" w:space="0" w:color="auto" w:frame="1"/>
          <w:shd w:val="clear" w:color="auto" w:fill="FFFFFF"/>
        </w:rPr>
      </w:pPr>
      <w:r>
        <w:rPr>
          <w:rStyle w:val="Emphasis"/>
          <w:rFonts w:ascii="Century Gothic" w:hAnsi="Century Gothic" w:cs="Tahoma"/>
          <w:bCs/>
          <w:bdr w:val="none" w:sz="0" w:space="0" w:color="auto" w:frame="1"/>
          <w:shd w:val="clear" w:color="auto" w:fill="FFFFFF"/>
        </w:rPr>
        <w:t xml:space="preserve">John Main </w:t>
      </w:r>
    </w:p>
    <w:p w:rsidR="00720C6C" w:rsidRDefault="00720C6C" w:rsidP="00720C6C">
      <w:pPr>
        <w:shd w:val="clear" w:color="auto" w:fill="FFFFFF"/>
        <w:textAlignment w:val="baseline"/>
        <w:rPr>
          <w:rFonts w:eastAsia="Times New Roman"/>
          <w:lang w:eastAsia="en-GB"/>
        </w:rPr>
      </w:pPr>
    </w:p>
    <w:p w:rsidR="00720C6C" w:rsidRDefault="00720C6C" w:rsidP="00720C6C">
      <w:pPr>
        <w:shd w:val="clear" w:color="auto" w:fill="FFFFFF"/>
        <w:textAlignment w:val="baseline"/>
        <w:rPr>
          <w:rFonts w:ascii="Century Gothic" w:eastAsia="Times New Roman" w:hAnsi="Century Gothic" w:cs="Tahoma"/>
          <w:iCs/>
          <w:lang w:eastAsia="en-GB"/>
        </w:rPr>
      </w:pPr>
      <w:r>
        <w:rPr>
          <w:rFonts w:ascii="Century Gothic" w:eastAsia="Times New Roman" w:hAnsi="Century Gothic" w:cs="Tahoma"/>
          <w:iCs/>
          <w:lang w:eastAsia="en-GB"/>
        </w:rPr>
        <w:t xml:space="preserve">4.  Then in your head, silently begin to recite a single word – a prayer word.  You could use the ancient Christian </w:t>
      </w:r>
      <w:proofErr w:type="gramStart"/>
      <w:r>
        <w:rPr>
          <w:rFonts w:ascii="Century Gothic" w:eastAsia="Times New Roman" w:hAnsi="Century Gothic" w:cs="Tahoma"/>
          <w:iCs/>
          <w:lang w:eastAsia="en-GB"/>
        </w:rPr>
        <w:t>prayer  "</w:t>
      </w:r>
      <w:proofErr w:type="gramEnd"/>
      <w:r>
        <w:rPr>
          <w:rFonts w:ascii="Century Gothic" w:eastAsia="Times New Roman" w:hAnsi="Century Gothic" w:cs="Tahoma"/>
          <w:iCs/>
          <w:lang w:eastAsia="en-GB"/>
        </w:rPr>
        <w:t>Maranatha" which means “Come Lord”:  Ma-</w:t>
      </w:r>
      <w:proofErr w:type="spellStart"/>
      <w:r>
        <w:rPr>
          <w:rFonts w:ascii="Century Gothic" w:eastAsia="Times New Roman" w:hAnsi="Century Gothic" w:cs="Tahoma"/>
          <w:iCs/>
          <w:lang w:eastAsia="en-GB"/>
        </w:rPr>
        <w:t>ra</w:t>
      </w:r>
      <w:proofErr w:type="spellEnd"/>
      <w:r>
        <w:rPr>
          <w:rFonts w:ascii="Century Gothic" w:eastAsia="Times New Roman" w:hAnsi="Century Gothic" w:cs="Tahoma"/>
          <w:iCs/>
          <w:lang w:eastAsia="en-GB"/>
        </w:rPr>
        <w:t>-</w:t>
      </w:r>
      <w:proofErr w:type="spellStart"/>
      <w:r>
        <w:rPr>
          <w:rFonts w:ascii="Century Gothic" w:eastAsia="Times New Roman" w:hAnsi="Century Gothic" w:cs="Tahoma"/>
          <w:iCs/>
          <w:lang w:eastAsia="en-GB"/>
        </w:rPr>
        <w:t>na-tha</w:t>
      </w:r>
      <w:proofErr w:type="spellEnd"/>
      <w:r>
        <w:rPr>
          <w:rFonts w:ascii="Century Gothic" w:eastAsia="Times New Roman" w:hAnsi="Century Gothic" w:cs="Tahoma"/>
          <w:iCs/>
          <w:lang w:eastAsia="en-GB"/>
        </w:rPr>
        <w:t>. Say it as four equal syllables. Breathe normally and give your full attention to the word as you say it, silently, gently, faithfully and - above all - simply.</w:t>
      </w:r>
    </w:p>
    <w:p w:rsidR="00720C6C" w:rsidRDefault="00720C6C" w:rsidP="00720C6C">
      <w:pPr>
        <w:shd w:val="clear" w:color="auto" w:fill="FFFFFF"/>
        <w:spacing w:after="0" w:line="240" w:lineRule="auto"/>
        <w:textAlignment w:val="baseline"/>
        <w:rPr>
          <w:rFonts w:ascii="Century Gothic" w:eastAsia="Times New Roman" w:hAnsi="Century Gothic" w:cs="Tahoma"/>
          <w:iCs/>
          <w:lang w:eastAsia="en-GB"/>
        </w:rPr>
      </w:pPr>
      <w:r>
        <w:rPr>
          <w:rFonts w:ascii="Century Gothic" w:eastAsia="Times New Roman" w:hAnsi="Century Gothic" w:cs="Tahoma"/>
          <w:iCs/>
          <w:lang w:eastAsia="en-GB"/>
        </w:rPr>
        <w:t> </w:t>
      </w:r>
    </w:p>
    <w:p w:rsidR="00720C6C" w:rsidRDefault="00720C6C" w:rsidP="00720C6C">
      <w:pPr>
        <w:pStyle w:val="ListParagraph"/>
        <w:numPr>
          <w:ilvl w:val="0"/>
          <w:numId w:val="1"/>
        </w:numPr>
        <w:shd w:val="clear" w:color="auto" w:fill="FFFFFF"/>
        <w:spacing w:after="0" w:line="240" w:lineRule="auto"/>
        <w:textAlignment w:val="baseline"/>
        <w:rPr>
          <w:rFonts w:ascii="Century Gothic" w:eastAsia="Times New Roman" w:hAnsi="Century Gothic" w:cs="Tahoma"/>
          <w:i/>
          <w:lang w:eastAsia="en-GB"/>
        </w:rPr>
      </w:pPr>
      <w:r>
        <w:rPr>
          <w:rFonts w:ascii="Century Gothic" w:eastAsia="Times New Roman" w:hAnsi="Century Gothic" w:cs="Tahoma"/>
          <w:i/>
          <w:lang w:eastAsia="en-GB"/>
        </w:rPr>
        <w:t xml:space="preserve">Keep it simple. Stay with the same word during the whole meditation. </w:t>
      </w:r>
    </w:p>
    <w:p w:rsidR="00720C6C" w:rsidRDefault="00720C6C" w:rsidP="00720C6C">
      <w:pPr>
        <w:pStyle w:val="ListParagraph"/>
        <w:numPr>
          <w:ilvl w:val="0"/>
          <w:numId w:val="1"/>
        </w:numPr>
        <w:shd w:val="clear" w:color="auto" w:fill="FFFFFF"/>
        <w:spacing w:after="0" w:line="240" w:lineRule="auto"/>
        <w:textAlignment w:val="baseline"/>
        <w:rPr>
          <w:rFonts w:ascii="Century Gothic" w:eastAsia="Times New Roman" w:hAnsi="Century Gothic" w:cs="Tahoma"/>
          <w:i/>
          <w:lang w:eastAsia="en-GB"/>
        </w:rPr>
      </w:pPr>
      <w:r>
        <w:rPr>
          <w:rFonts w:ascii="Century Gothic" w:eastAsia="Times New Roman" w:hAnsi="Century Gothic" w:cs="Tahoma"/>
          <w:i/>
          <w:lang w:eastAsia="en-GB"/>
        </w:rPr>
        <w:t xml:space="preserve">Don't visualise but listen to the word, as you say it. Let go of all thoughts (even good thoughts), images and other words. </w:t>
      </w:r>
    </w:p>
    <w:p w:rsidR="00720C6C" w:rsidRDefault="00720C6C" w:rsidP="00720C6C">
      <w:pPr>
        <w:pStyle w:val="ListParagraph"/>
        <w:numPr>
          <w:ilvl w:val="0"/>
          <w:numId w:val="1"/>
        </w:numPr>
        <w:shd w:val="clear" w:color="auto" w:fill="FFFFFF"/>
        <w:spacing w:after="0" w:line="240" w:lineRule="auto"/>
        <w:textAlignment w:val="baseline"/>
        <w:rPr>
          <w:rFonts w:ascii="Century Gothic" w:eastAsia="Times New Roman" w:hAnsi="Century Gothic" w:cs="Tahoma"/>
          <w:i/>
          <w:lang w:eastAsia="en-GB"/>
        </w:rPr>
      </w:pPr>
      <w:r>
        <w:rPr>
          <w:rFonts w:ascii="Century Gothic" w:eastAsia="Times New Roman" w:hAnsi="Century Gothic" w:cs="Tahoma"/>
          <w:i/>
          <w:lang w:eastAsia="en-GB"/>
        </w:rPr>
        <w:t xml:space="preserve">Don’t fight your distractions: let the distraction go and by saying your word faithfully, gently and attentively and returning to it as soon as you realise you have stopped saying or it or when your attention wanders. </w:t>
      </w:r>
    </w:p>
    <w:p w:rsidR="00720C6C" w:rsidRDefault="00720C6C" w:rsidP="00720C6C">
      <w:pPr>
        <w:shd w:val="clear" w:color="auto" w:fill="FFFFFF"/>
        <w:spacing w:after="0" w:line="240" w:lineRule="auto"/>
        <w:textAlignment w:val="baseline"/>
        <w:rPr>
          <w:rFonts w:ascii="Century Gothic" w:eastAsia="Times New Roman" w:hAnsi="Century Gothic" w:cs="Tahoma"/>
          <w:i/>
          <w:lang w:eastAsia="en-GB"/>
        </w:rPr>
      </w:pPr>
    </w:p>
    <w:p w:rsidR="00720C6C" w:rsidRDefault="00720C6C" w:rsidP="00720C6C">
      <w:pPr>
        <w:shd w:val="clear" w:color="auto" w:fill="FFFFFF"/>
        <w:spacing w:after="0" w:line="240" w:lineRule="auto"/>
        <w:textAlignment w:val="baseline"/>
        <w:rPr>
          <w:rFonts w:ascii="Century Gothic" w:eastAsia="Times New Roman" w:hAnsi="Century Gothic" w:cs="Times New Roman"/>
          <w:lang w:eastAsia="en-GB"/>
        </w:rPr>
      </w:pPr>
    </w:p>
    <w:p w:rsidR="00720C6C" w:rsidRDefault="00720C6C" w:rsidP="00720C6C">
      <w:pPr>
        <w:shd w:val="clear" w:color="auto" w:fill="FFFFFF"/>
        <w:spacing w:after="0" w:line="240" w:lineRule="auto"/>
        <w:textAlignment w:val="baseline"/>
        <w:rPr>
          <w:rStyle w:val="Emphasis"/>
          <w:rFonts w:cs="Tahoma"/>
          <w:i w:val="0"/>
          <w:iCs w:val="0"/>
          <w:color w:val="666666"/>
        </w:rPr>
      </w:pPr>
      <w:r>
        <w:rPr>
          <w:rStyle w:val="Emphasis"/>
          <w:rFonts w:ascii="Century Gothic" w:hAnsi="Century Gothic" w:cs="Tahoma"/>
          <w:bdr w:val="none" w:sz="0" w:space="0" w:color="auto" w:frame="1"/>
          <w:shd w:val="clear" w:color="auto" w:fill="FFFFFF"/>
        </w:rPr>
        <w:t xml:space="preserve">5.  At the end of the silence, pray:  </w:t>
      </w:r>
    </w:p>
    <w:p w:rsidR="00720C6C" w:rsidRDefault="00720C6C" w:rsidP="00720C6C">
      <w:pPr>
        <w:shd w:val="clear" w:color="auto" w:fill="FFFFFF"/>
        <w:spacing w:after="0" w:line="240" w:lineRule="auto"/>
        <w:textAlignment w:val="baseline"/>
        <w:rPr>
          <w:rStyle w:val="Emphasis"/>
          <w:rFonts w:ascii="Century Gothic" w:hAnsi="Century Gothic" w:cs="Tahoma"/>
          <w:b/>
          <w:bCs/>
          <w:i w:val="0"/>
          <w:iCs w:val="0"/>
          <w:bdr w:val="none" w:sz="0" w:space="0" w:color="auto" w:frame="1"/>
          <w:shd w:val="clear" w:color="auto" w:fill="FFFFFF"/>
        </w:rPr>
      </w:pPr>
    </w:p>
    <w:p w:rsidR="00720C6C" w:rsidRDefault="00720C6C" w:rsidP="00720C6C">
      <w:pPr>
        <w:shd w:val="clear" w:color="auto" w:fill="FFFFFF"/>
        <w:spacing w:after="0" w:line="240" w:lineRule="auto"/>
        <w:jc w:val="center"/>
        <w:textAlignment w:val="baseline"/>
        <w:rPr>
          <w:rStyle w:val="Emphasis"/>
          <w:rFonts w:ascii="Century Gothic" w:hAnsi="Century Gothic" w:cs="Tahoma"/>
          <w:b/>
          <w:i w:val="0"/>
          <w:iCs w:val="0"/>
          <w:bdr w:val="none" w:sz="0" w:space="0" w:color="auto" w:frame="1"/>
          <w:shd w:val="clear" w:color="auto" w:fill="FFFFFF"/>
        </w:rPr>
      </w:pPr>
      <w:r>
        <w:rPr>
          <w:rStyle w:val="Emphasis"/>
          <w:rFonts w:ascii="Century Gothic" w:hAnsi="Century Gothic" w:cs="Tahoma"/>
          <w:b/>
          <w:bdr w:val="none" w:sz="0" w:space="0" w:color="auto" w:frame="1"/>
          <w:shd w:val="clear" w:color="auto" w:fill="FFFFFF"/>
        </w:rPr>
        <w:t xml:space="preserve">Gracious and Loving God, </w:t>
      </w:r>
    </w:p>
    <w:p w:rsidR="00720C6C" w:rsidRDefault="00720C6C" w:rsidP="00720C6C">
      <w:pPr>
        <w:shd w:val="clear" w:color="auto" w:fill="FFFFFF"/>
        <w:spacing w:after="0" w:line="240" w:lineRule="auto"/>
        <w:jc w:val="center"/>
        <w:textAlignment w:val="baseline"/>
        <w:rPr>
          <w:rStyle w:val="Emphasis"/>
          <w:rFonts w:ascii="Century Gothic" w:hAnsi="Century Gothic" w:cs="Tahoma"/>
          <w:b/>
          <w:i w:val="0"/>
          <w:iCs w:val="0"/>
          <w:bdr w:val="none" w:sz="0" w:space="0" w:color="auto" w:frame="1"/>
          <w:shd w:val="clear" w:color="auto" w:fill="FFFFFF"/>
        </w:rPr>
      </w:pPr>
      <w:r>
        <w:rPr>
          <w:rStyle w:val="Emphasis"/>
          <w:rFonts w:ascii="Century Gothic" w:hAnsi="Century Gothic" w:cs="Tahoma"/>
          <w:b/>
          <w:bdr w:val="none" w:sz="0" w:space="0" w:color="auto" w:frame="1"/>
          <w:shd w:val="clear" w:color="auto" w:fill="FFFFFF"/>
        </w:rPr>
        <w:t xml:space="preserve">give us wisdom to perceive you, </w:t>
      </w:r>
    </w:p>
    <w:p w:rsidR="00720C6C" w:rsidRDefault="00720C6C" w:rsidP="00720C6C">
      <w:pPr>
        <w:shd w:val="clear" w:color="auto" w:fill="FFFFFF"/>
        <w:spacing w:after="0" w:line="240" w:lineRule="auto"/>
        <w:jc w:val="center"/>
        <w:textAlignment w:val="baseline"/>
        <w:rPr>
          <w:rStyle w:val="Emphasis"/>
          <w:rFonts w:ascii="Century Gothic" w:hAnsi="Century Gothic" w:cs="Tahoma"/>
          <w:b/>
          <w:i w:val="0"/>
          <w:iCs w:val="0"/>
          <w:bdr w:val="none" w:sz="0" w:space="0" w:color="auto" w:frame="1"/>
          <w:shd w:val="clear" w:color="auto" w:fill="FFFFFF"/>
        </w:rPr>
      </w:pPr>
      <w:r>
        <w:rPr>
          <w:rStyle w:val="Emphasis"/>
          <w:rFonts w:ascii="Century Gothic" w:hAnsi="Century Gothic" w:cs="Tahoma"/>
          <w:b/>
          <w:bdr w:val="none" w:sz="0" w:space="0" w:color="auto" w:frame="1"/>
          <w:shd w:val="clear" w:color="auto" w:fill="FFFFFF"/>
        </w:rPr>
        <w:t xml:space="preserve">diligence to seek you, </w:t>
      </w:r>
    </w:p>
    <w:p w:rsidR="00720C6C" w:rsidRDefault="00720C6C" w:rsidP="00720C6C">
      <w:pPr>
        <w:shd w:val="clear" w:color="auto" w:fill="FFFFFF"/>
        <w:spacing w:after="0" w:line="240" w:lineRule="auto"/>
        <w:jc w:val="center"/>
        <w:textAlignment w:val="baseline"/>
        <w:rPr>
          <w:rStyle w:val="Emphasis"/>
          <w:rFonts w:ascii="Century Gothic" w:hAnsi="Century Gothic" w:cs="Tahoma"/>
          <w:b/>
          <w:i w:val="0"/>
          <w:iCs w:val="0"/>
          <w:bdr w:val="none" w:sz="0" w:space="0" w:color="auto" w:frame="1"/>
          <w:shd w:val="clear" w:color="auto" w:fill="FFFFFF"/>
        </w:rPr>
      </w:pPr>
      <w:r>
        <w:rPr>
          <w:rStyle w:val="Emphasis"/>
          <w:rFonts w:ascii="Century Gothic" w:hAnsi="Century Gothic" w:cs="Tahoma"/>
          <w:b/>
          <w:bdr w:val="none" w:sz="0" w:space="0" w:color="auto" w:frame="1"/>
          <w:shd w:val="clear" w:color="auto" w:fill="FFFFFF"/>
        </w:rPr>
        <w:t xml:space="preserve">patience to wait for you, </w:t>
      </w:r>
    </w:p>
    <w:p w:rsidR="00720C6C" w:rsidRDefault="00720C6C" w:rsidP="00720C6C">
      <w:pPr>
        <w:shd w:val="clear" w:color="auto" w:fill="FFFFFF"/>
        <w:spacing w:after="0" w:line="240" w:lineRule="auto"/>
        <w:jc w:val="center"/>
        <w:textAlignment w:val="baseline"/>
        <w:rPr>
          <w:rStyle w:val="Emphasis"/>
          <w:rFonts w:ascii="Century Gothic" w:hAnsi="Century Gothic" w:cs="Tahoma"/>
          <w:b/>
          <w:i w:val="0"/>
          <w:iCs w:val="0"/>
          <w:bdr w:val="none" w:sz="0" w:space="0" w:color="auto" w:frame="1"/>
          <w:shd w:val="clear" w:color="auto" w:fill="FFFFFF"/>
        </w:rPr>
      </w:pPr>
      <w:r>
        <w:rPr>
          <w:rStyle w:val="Emphasis"/>
          <w:rFonts w:ascii="Century Gothic" w:hAnsi="Century Gothic" w:cs="Tahoma"/>
          <w:b/>
          <w:bdr w:val="none" w:sz="0" w:space="0" w:color="auto" w:frame="1"/>
          <w:shd w:val="clear" w:color="auto" w:fill="FFFFFF"/>
        </w:rPr>
        <w:t xml:space="preserve">eyes to behold you, </w:t>
      </w:r>
    </w:p>
    <w:p w:rsidR="00720C6C" w:rsidRDefault="00720C6C" w:rsidP="00720C6C">
      <w:pPr>
        <w:shd w:val="clear" w:color="auto" w:fill="FFFFFF"/>
        <w:spacing w:after="0" w:line="240" w:lineRule="auto"/>
        <w:jc w:val="center"/>
        <w:textAlignment w:val="baseline"/>
        <w:rPr>
          <w:rStyle w:val="Emphasis"/>
          <w:rFonts w:ascii="Century Gothic" w:hAnsi="Century Gothic" w:cs="Tahoma"/>
          <w:b/>
          <w:i w:val="0"/>
          <w:iCs w:val="0"/>
          <w:bdr w:val="none" w:sz="0" w:space="0" w:color="auto" w:frame="1"/>
          <w:shd w:val="clear" w:color="auto" w:fill="FFFFFF"/>
        </w:rPr>
      </w:pPr>
      <w:r>
        <w:rPr>
          <w:rStyle w:val="Emphasis"/>
          <w:rFonts w:ascii="Century Gothic" w:hAnsi="Century Gothic" w:cs="Tahoma"/>
          <w:b/>
          <w:bdr w:val="none" w:sz="0" w:space="0" w:color="auto" w:frame="1"/>
          <w:shd w:val="clear" w:color="auto" w:fill="FFFFFF"/>
        </w:rPr>
        <w:t xml:space="preserve">a heart to meditate on you, </w:t>
      </w:r>
    </w:p>
    <w:p w:rsidR="00720C6C" w:rsidRDefault="00720C6C" w:rsidP="00720C6C">
      <w:pPr>
        <w:shd w:val="clear" w:color="auto" w:fill="FFFFFF"/>
        <w:spacing w:after="0" w:line="240" w:lineRule="auto"/>
        <w:jc w:val="center"/>
        <w:textAlignment w:val="baseline"/>
        <w:rPr>
          <w:rStyle w:val="Emphasis"/>
          <w:rFonts w:ascii="Century Gothic" w:hAnsi="Century Gothic" w:cs="Tahoma"/>
          <w:b/>
          <w:i w:val="0"/>
          <w:iCs w:val="0"/>
          <w:bdr w:val="none" w:sz="0" w:space="0" w:color="auto" w:frame="1"/>
          <w:shd w:val="clear" w:color="auto" w:fill="FFFFFF"/>
        </w:rPr>
      </w:pPr>
      <w:r>
        <w:rPr>
          <w:rStyle w:val="Emphasis"/>
          <w:rFonts w:ascii="Century Gothic" w:hAnsi="Century Gothic" w:cs="Tahoma"/>
          <w:b/>
          <w:bdr w:val="none" w:sz="0" w:space="0" w:color="auto" w:frame="1"/>
          <w:shd w:val="clear" w:color="auto" w:fill="FFFFFF"/>
        </w:rPr>
        <w:t xml:space="preserve">and a life to proclaim you, </w:t>
      </w:r>
    </w:p>
    <w:p w:rsidR="00720C6C" w:rsidRDefault="00720C6C" w:rsidP="00720C6C">
      <w:pPr>
        <w:shd w:val="clear" w:color="auto" w:fill="FFFFFF"/>
        <w:spacing w:after="0" w:line="240" w:lineRule="auto"/>
        <w:jc w:val="center"/>
        <w:textAlignment w:val="baseline"/>
        <w:rPr>
          <w:rStyle w:val="Emphasis"/>
          <w:rFonts w:ascii="Century Gothic" w:hAnsi="Century Gothic" w:cs="Tahoma"/>
          <w:b/>
          <w:i w:val="0"/>
          <w:iCs w:val="0"/>
          <w:bdr w:val="none" w:sz="0" w:space="0" w:color="auto" w:frame="1"/>
          <w:shd w:val="clear" w:color="auto" w:fill="FFFFFF"/>
        </w:rPr>
      </w:pPr>
      <w:r>
        <w:rPr>
          <w:rStyle w:val="Emphasis"/>
          <w:rFonts w:ascii="Century Gothic" w:hAnsi="Century Gothic" w:cs="Tahoma"/>
          <w:b/>
          <w:bdr w:val="none" w:sz="0" w:space="0" w:color="auto" w:frame="1"/>
          <w:shd w:val="clear" w:color="auto" w:fill="FFFFFF"/>
        </w:rPr>
        <w:t xml:space="preserve">through the power of the Spirit of Jesus Christ our Lord. Amen </w:t>
      </w:r>
    </w:p>
    <w:p w:rsidR="00720C6C" w:rsidRDefault="00720C6C" w:rsidP="00720C6C">
      <w:pPr>
        <w:shd w:val="clear" w:color="auto" w:fill="FFFFFF"/>
        <w:spacing w:after="0" w:line="240" w:lineRule="auto"/>
        <w:jc w:val="center"/>
        <w:textAlignment w:val="baseline"/>
        <w:rPr>
          <w:rStyle w:val="Emphasis"/>
          <w:rFonts w:ascii="Century Gothic" w:hAnsi="Century Gothic" w:cs="Tahoma"/>
          <w:bCs/>
          <w:bdr w:val="none" w:sz="0" w:space="0" w:color="auto" w:frame="1"/>
          <w:shd w:val="clear" w:color="auto" w:fill="FFFFFF"/>
        </w:rPr>
      </w:pPr>
      <w:r>
        <w:rPr>
          <w:rStyle w:val="Emphasis"/>
          <w:rFonts w:ascii="Century Gothic" w:hAnsi="Century Gothic" w:cs="Tahoma"/>
          <w:bdr w:val="none" w:sz="0" w:space="0" w:color="auto" w:frame="1"/>
          <w:shd w:val="clear" w:color="auto" w:fill="FFFFFF"/>
        </w:rPr>
        <w:t>Prayer of St Benedict</w:t>
      </w:r>
    </w:p>
    <w:p w:rsidR="00720C6C" w:rsidRDefault="00720C6C" w:rsidP="00720C6C">
      <w:pPr>
        <w:shd w:val="clear" w:color="auto" w:fill="FFFFFF"/>
        <w:spacing w:after="0" w:line="240" w:lineRule="auto"/>
        <w:textAlignment w:val="baseline"/>
        <w:rPr>
          <w:rStyle w:val="Emphasis"/>
          <w:rFonts w:ascii="Century Gothic" w:hAnsi="Century Gothic" w:cs="Tahoma"/>
          <w:bCs/>
          <w:i w:val="0"/>
          <w:iCs w:val="0"/>
          <w:bdr w:val="none" w:sz="0" w:space="0" w:color="auto" w:frame="1"/>
          <w:shd w:val="clear" w:color="auto" w:fill="FFFFFF"/>
        </w:rPr>
      </w:pPr>
    </w:p>
    <w:p w:rsidR="00720C6C" w:rsidRDefault="00720C6C" w:rsidP="00720C6C">
      <w:pPr>
        <w:shd w:val="clear" w:color="auto" w:fill="FFFFFF"/>
        <w:spacing w:after="0" w:line="240" w:lineRule="auto"/>
        <w:textAlignment w:val="baseline"/>
        <w:rPr>
          <w:rStyle w:val="Emphasis"/>
          <w:rFonts w:ascii="Century Gothic" w:hAnsi="Century Gothic" w:cs="Tahoma"/>
          <w:bCs/>
          <w:i w:val="0"/>
          <w:iCs w:val="0"/>
          <w:bdr w:val="none" w:sz="0" w:space="0" w:color="auto" w:frame="1"/>
          <w:shd w:val="clear" w:color="auto" w:fill="FFFFFF"/>
        </w:rPr>
      </w:pPr>
      <w:r>
        <w:rPr>
          <w:rStyle w:val="Emphasis"/>
          <w:rFonts w:ascii="Century Gothic" w:hAnsi="Century Gothic" w:cs="Tahoma"/>
          <w:bCs/>
          <w:bdr w:val="none" w:sz="0" w:space="0" w:color="auto" w:frame="1"/>
          <w:shd w:val="clear" w:color="auto" w:fill="FFFFFF"/>
        </w:rPr>
        <w:t xml:space="preserve">For more information on Christian meditation, </w:t>
      </w:r>
    </w:p>
    <w:p w:rsidR="00720C6C" w:rsidRDefault="00720C6C" w:rsidP="00720C6C">
      <w:pPr>
        <w:shd w:val="clear" w:color="auto" w:fill="FFFFFF"/>
        <w:spacing w:after="0" w:line="240" w:lineRule="auto"/>
        <w:textAlignment w:val="baseline"/>
        <w:rPr>
          <w:rFonts w:eastAsia="Times New Roman"/>
          <w:i/>
          <w:iCs/>
          <w:lang w:eastAsia="en-GB"/>
        </w:rPr>
      </w:pPr>
      <w:r>
        <w:rPr>
          <w:rStyle w:val="Emphasis"/>
          <w:rFonts w:ascii="Century Gothic" w:hAnsi="Century Gothic" w:cs="Tahoma"/>
          <w:bCs/>
          <w:bdr w:val="none" w:sz="0" w:space="0" w:color="auto" w:frame="1"/>
          <w:shd w:val="clear" w:color="auto" w:fill="FFFFFF"/>
        </w:rPr>
        <w:t xml:space="preserve">see </w:t>
      </w:r>
      <w:hyperlink r:id="rId5" w:history="1">
        <w:r>
          <w:rPr>
            <w:rStyle w:val="Hyperlink"/>
            <w:rFonts w:ascii="Century Gothic" w:hAnsi="Century Gothic" w:cs="Tahoma"/>
          </w:rPr>
          <w:t>https://www.wccm.org/</w:t>
        </w:r>
      </w:hyperlink>
    </w:p>
    <w:p w:rsidR="00720C6C" w:rsidRDefault="00720C6C" w:rsidP="00720C6C">
      <w:bookmarkStart w:id="0" w:name="_GoBack"/>
      <w:bookmarkEnd w:id="0"/>
    </w:p>
    <w:p w:rsidR="00A65AD6" w:rsidRDefault="00A65AD6"/>
    <w:sectPr w:rsidR="00A65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okChampa">
    <w:altName w:val="DokChampa"/>
    <w:charset w:val="DE"/>
    <w:family w:val="swiss"/>
    <w:pitch w:val="variable"/>
    <w:sig w:usb0="83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B1C18"/>
    <w:multiLevelType w:val="hybridMultilevel"/>
    <w:tmpl w:val="682C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37545C2"/>
    <w:multiLevelType w:val="hybridMultilevel"/>
    <w:tmpl w:val="D7BE4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C6C"/>
    <w:rsid w:val="00022E99"/>
    <w:rsid w:val="000F5F34"/>
    <w:rsid w:val="002919D0"/>
    <w:rsid w:val="002C57E1"/>
    <w:rsid w:val="003B0FAD"/>
    <w:rsid w:val="00720C6C"/>
    <w:rsid w:val="007A374B"/>
    <w:rsid w:val="00831F13"/>
    <w:rsid w:val="00872D72"/>
    <w:rsid w:val="009738DB"/>
    <w:rsid w:val="00A26D5A"/>
    <w:rsid w:val="00A65AD6"/>
    <w:rsid w:val="00C14CBE"/>
    <w:rsid w:val="00D5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B196"/>
  <w15:chartTrackingRefBased/>
  <w15:docId w15:val="{2B64FD40-7226-4060-934E-2E48DF41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C6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0C6C"/>
    <w:rPr>
      <w:color w:val="0000FF"/>
      <w:u w:val="single"/>
    </w:rPr>
  </w:style>
  <w:style w:type="paragraph" w:styleId="ListParagraph">
    <w:name w:val="List Paragraph"/>
    <w:basedOn w:val="Normal"/>
    <w:uiPriority w:val="34"/>
    <w:qFormat/>
    <w:rsid w:val="00720C6C"/>
    <w:pPr>
      <w:ind w:left="720"/>
      <w:contextualSpacing/>
    </w:pPr>
  </w:style>
  <w:style w:type="paragraph" w:customStyle="1" w:styleId="Body">
    <w:name w:val="Body"/>
    <w:uiPriority w:val="99"/>
    <w:semiHidden/>
    <w:rsid w:val="00720C6C"/>
    <w:pPr>
      <w:spacing w:after="0" w:line="240" w:lineRule="auto"/>
    </w:pPr>
    <w:rPr>
      <w:rFonts w:ascii="Helvetica" w:eastAsia="Arial Unicode MS" w:hAnsi="Helvetica" w:cs="Arial Unicode MS"/>
      <w:color w:val="000000"/>
      <w:lang w:val="en-US" w:eastAsia="en-GB"/>
      <w14:textOutline w14:w="0" w14:cap="flat" w14:cmpd="sng" w14:algn="ctr">
        <w14:noFill/>
        <w14:prstDash w14:val="solid"/>
        <w14:bevel/>
      </w14:textOutline>
    </w:rPr>
  </w:style>
  <w:style w:type="character" w:styleId="Emphasis">
    <w:name w:val="Emphasis"/>
    <w:basedOn w:val="DefaultParagraphFont"/>
    <w:uiPriority w:val="20"/>
    <w:qFormat/>
    <w:rsid w:val="00720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cc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Archdeacon Sally</dc:creator>
  <cp:keywords/>
  <dc:description/>
  <cp:lastModifiedBy>Archdeacon Sally</cp:lastModifiedBy>
  <cp:revision>1</cp:revision>
  <dcterms:created xsi:type="dcterms:W3CDTF">2021-01-21T14:44:00Z</dcterms:created>
  <dcterms:modified xsi:type="dcterms:W3CDTF">2021-01-21T14:46:00Z</dcterms:modified>
</cp:coreProperties>
</file>