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763A" w14:textId="1DD04970" w:rsidR="008B42CE" w:rsidRPr="00350008" w:rsidRDefault="00C44464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8F7A0" wp14:editId="0E071BF9">
            <wp:simplePos x="0" y="0"/>
            <wp:positionH relativeFrom="column">
              <wp:posOffset>4872990</wp:posOffset>
            </wp:positionH>
            <wp:positionV relativeFrom="paragraph">
              <wp:posOffset>102870</wp:posOffset>
            </wp:positionV>
            <wp:extent cx="183642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286" y="21306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CE" w:rsidRPr="00350008"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  <w:t>Zoom Lightwave Group</w:t>
      </w:r>
      <w:r w:rsidR="00350008" w:rsidRPr="00350008"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  <w:t xml:space="preserve"> Notes – Week 2</w:t>
      </w:r>
      <w:r w:rsidR="008B42CE" w:rsidRPr="00350008"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  <w:t xml:space="preserve"> </w:t>
      </w:r>
    </w:p>
    <w:p w14:paraId="3EAD6D71" w14:textId="3320802F" w:rsidR="008B42CE" w:rsidRPr="00AB2CC2" w:rsidRDefault="008B42CE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</w:pPr>
    </w:p>
    <w:p w14:paraId="7BC68DAC" w14:textId="33B8BF79" w:rsidR="008B42CE" w:rsidRPr="00350008" w:rsidRDefault="008B42CE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36"/>
          <w:szCs w:val="36"/>
          <w:bdr w:val="none" w:sz="0" w:space="0" w:color="auto" w:frame="1"/>
          <w:lang w:val="en-US" w:eastAsia="en-GB"/>
        </w:rPr>
      </w:pPr>
      <w:r w:rsidRPr="00350008">
        <w:rPr>
          <w:rFonts w:ascii="Tahoma" w:eastAsia="Arial Unicode MS" w:hAnsi="Tahoma" w:cs="Tahoma"/>
          <w:b/>
          <w:bCs/>
          <w:color w:val="000099"/>
          <w:sz w:val="36"/>
          <w:szCs w:val="36"/>
          <w:bdr w:val="none" w:sz="0" w:space="0" w:color="auto" w:frame="1"/>
          <w:lang w:val="en-US" w:eastAsia="en-GB"/>
        </w:rPr>
        <w:t>Becoming Disciples</w:t>
      </w:r>
    </w:p>
    <w:p w14:paraId="0B35E996" w14:textId="62E8F372" w:rsidR="008B42CE" w:rsidRPr="00C44464" w:rsidRDefault="008B42CE" w:rsidP="008B42CE">
      <w:pPr>
        <w:pStyle w:val="BodyText"/>
        <w:rPr>
          <w:rFonts w:ascii="Tahoma" w:hAnsi="Tahoma" w:cs="Tahoma"/>
        </w:rPr>
      </w:pPr>
    </w:p>
    <w:p w14:paraId="2E4EDAC3" w14:textId="77777777" w:rsidR="008B42CE" w:rsidRPr="00C44464" w:rsidRDefault="008B42CE" w:rsidP="008B42CE">
      <w:pPr>
        <w:pStyle w:val="BodyText"/>
        <w:rPr>
          <w:rFonts w:ascii="Tahoma" w:hAnsi="Tahoma" w:cs="Tahoma"/>
        </w:rPr>
      </w:pPr>
      <w:r w:rsidRPr="00C44464">
        <w:rPr>
          <w:rFonts w:ascii="Tahoma" w:hAnsi="Tahoma" w:cs="Tahoma"/>
        </w:rPr>
        <w:t>Today we're exploring the second of 5 values for healthy Lightwave groups.</w:t>
      </w:r>
    </w:p>
    <w:p w14:paraId="222B3851" w14:textId="77777777" w:rsidR="008B42CE" w:rsidRPr="00C44464" w:rsidRDefault="008B42CE" w:rsidP="008B42CE">
      <w:pPr>
        <w:pStyle w:val="BodyText"/>
        <w:rPr>
          <w:rFonts w:ascii="Tahoma" w:hAnsi="Tahoma" w:cs="Tahoma"/>
          <w:u w:val="single"/>
        </w:rPr>
      </w:pPr>
      <w:r w:rsidRPr="00C44464">
        <w:rPr>
          <w:rFonts w:ascii="Tahoma" w:hAnsi="Tahoma" w:cs="Tahoma"/>
        </w:rPr>
        <w:tab/>
      </w:r>
      <w:r w:rsidRPr="00C44464">
        <w:rPr>
          <w:rFonts w:ascii="Tahoma" w:hAnsi="Tahoma" w:cs="Tahoma"/>
          <w:b/>
          <w:bCs/>
        </w:rPr>
        <w:t>A</w:t>
      </w:r>
      <w:r w:rsidRPr="00C44464">
        <w:rPr>
          <w:rFonts w:ascii="Tahoma" w:hAnsi="Tahoma" w:cs="Tahoma"/>
        </w:rPr>
        <w:t>ll Involved</w:t>
      </w:r>
    </w:p>
    <w:p w14:paraId="6F1C4E38" w14:textId="77777777" w:rsidR="008B42CE" w:rsidRPr="00C44464" w:rsidRDefault="008B42CE" w:rsidP="008B42CE">
      <w:pPr>
        <w:pStyle w:val="BodyText"/>
        <w:rPr>
          <w:rFonts w:ascii="Tahoma" w:hAnsi="Tahoma" w:cs="Tahoma"/>
          <w:u w:val="single"/>
        </w:rPr>
      </w:pPr>
      <w:r w:rsidRPr="00C44464">
        <w:rPr>
          <w:rFonts w:ascii="Tahoma" w:hAnsi="Tahoma" w:cs="Tahoma"/>
        </w:rPr>
        <w:tab/>
      </w:r>
      <w:r w:rsidRPr="00C44464">
        <w:rPr>
          <w:rFonts w:ascii="Tahoma" w:hAnsi="Tahoma" w:cs="Tahoma"/>
          <w:b/>
          <w:bCs/>
          <w:u w:val="single"/>
        </w:rPr>
        <w:t>B</w:t>
      </w:r>
      <w:r w:rsidRPr="00C44464">
        <w:rPr>
          <w:rFonts w:ascii="Tahoma" w:hAnsi="Tahoma" w:cs="Tahoma"/>
          <w:u w:val="single"/>
        </w:rPr>
        <w:t>ecoming Disciples</w:t>
      </w:r>
    </w:p>
    <w:p w14:paraId="2BF1AF88" w14:textId="77777777" w:rsidR="008B42CE" w:rsidRPr="00C44464" w:rsidRDefault="008B42CE" w:rsidP="008B42CE">
      <w:pPr>
        <w:pStyle w:val="BodyText"/>
        <w:rPr>
          <w:rFonts w:ascii="Tahoma" w:hAnsi="Tahoma" w:cs="Tahoma"/>
        </w:rPr>
      </w:pPr>
      <w:r w:rsidRPr="00C44464">
        <w:rPr>
          <w:rFonts w:ascii="Tahoma" w:hAnsi="Tahoma" w:cs="Tahoma"/>
        </w:rPr>
        <w:tab/>
      </w:r>
      <w:r w:rsidRPr="00C44464">
        <w:rPr>
          <w:rFonts w:ascii="Tahoma" w:hAnsi="Tahoma" w:cs="Tahoma"/>
          <w:b/>
          <w:bCs/>
        </w:rPr>
        <w:t>C</w:t>
      </w:r>
      <w:r w:rsidRPr="00C44464">
        <w:rPr>
          <w:rFonts w:ascii="Tahoma" w:hAnsi="Tahoma" w:cs="Tahoma"/>
        </w:rPr>
        <w:t>reating Community</w:t>
      </w:r>
    </w:p>
    <w:p w14:paraId="71E7D18A" w14:textId="77777777" w:rsidR="008B42CE" w:rsidRPr="00C44464" w:rsidRDefault="008B42CE" w:rsidP="008B42CE">
      <w:pPr>
        <w:pStyle w:val="BodyText"/>
        <w:rPr>
          <w:rFonts w:ascii="Tahoma" w:hAnsi="Tahoma" w:cs="Tahoma"/>
        </w:rPr>
      </w:pPr>
      <w:r w:rsidRPr="00C44464">
        <w:rPr>
          <w:rFonts w:ascii="Tahoma" w:hAnsi="Tahoma" w:cs="Tahoma"/>
        </w:rPr>
        <w:tab/>
      </w:r>
      <w:r w:rsidRPr="00C44464">
        <w:rPr>
          <w:rFonts w:ascii="Tahoma" w:hAnsi="Tahoma" w:cs="Tahoma"/>
          <w:b/>
          <w:bCs/>
        </w:rPr>
        <w:t>D</w:t>
      </w:r>
      <w:r w:rsidRPr="00C44464">
        <w:rPr>
          <w:rFonts w:ascii="Tahoma" w:hAnsi="Tahoma" w:cs="Tahoma"/>
        </w:rPr>
        <w:t>oing Evangelism</w:t>
      </w:r>
    </w:p>
    <w:p w14:paraId="655E92DE" w14:textId="77777777" w:rsidR="008B42CE" w:rsidRPr="00C44464" w:rsidRDefault="008B42CE" w:rsidP="008B42CE">
      <w:pPr>
        <w:pStyle w:val="BodyText"/>
        <w:rPr>
          <w:rFonts w:ascii="Tahoma" w:hAnsi="Tahoma" w:cs="Tahoma"/>
        </w:rPr>
      </w:pPr>
      <w:r w:rsidRPr="00C44464">
        <w:rPr>
          <w:rFonts w:ascii="Tahoma" w:hAnsi="Tahoma" w:cs="Tahoma"/>
        </w:rPr>
        <w:tab/>
      </w:r>
      <w:r w:rsidRPr="00C44464">
        <w:rPr>
          <w:rFonts w:ascii="Tahoma" w:hAnsi="Tahoma" w:cs="Tahoma"/>
          <w:b/>
          <w:bCs/>
        </w:rPr>
        <w:t>E</w:t>
      </w:r>
      <w:r w:rsidRPr="00C44464">
        <w:rPr>
          <w:rFonts w:ascii="Tahoma" w:hAnsi="Tahoma" w:cs="Tahoma"/>
        </w:rPr>
        <w:t>ncountering God</w:t>
      </w:r>
    </w:p>
    <w:p w14:paraId="6FDB848C" w14:textId="77777777" w:rsidR="008B42CE" w:rsidRDefault="008B42CE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8"/>
          <w:szCs w:val="28"/>
          <w:bdr w:val="none" w:sz="0" w:space="0" w:color="auto" w:frame="1"/>
          <w:lang w:val="en-US" w:eastAsia="en-GB"/>
        </w:rPr>
      </w:pPr>
    </w:p>
    <w:p w14:paraId="0687CB29" w14:textId="2289A097" w:rsidR="008B42CE" w:rsidRPr="008B42CE" w:rsidRDefault="008B42CE" w:rsidP="008B42CE">
      <w:pPr>
        <w:pStyle w:val="Body"/>
        <w:rPr>
          <w:rFonts w:ascii="Tahoma" w:hAnsi="Tahoma" w:cs="Tahoma"/>
          <w:b/>
          <w:bCs/>
          <w:color w:val="000099"/>
          <w:sz w:val="24"/>
          <w:szCs w:val="24"/>
        </w:rPr>
      </w:pPr>
      <w:r>
        <w:rPr>
          <w:rFonts w:ascii="Tahoma" w:hAnsi="Tahoma" w:cs="Tahoma"/>
          <w:b/>
          <w:bCs/>
          <w:color w:val="000099"/>
          <w:sz w:val="24"/>
          <w:szCs w:val="24"/>
        </w:rPr>
        <w:t xml:space="preserve">Welcome </w:t>
      </w:r>
    </w:p>
    <w:p w14:paraId="098E6E6E" w14:textId="5ED65DF8" w:rsidR="008B42CE" w:rsidRPr="008B42CE" w:rsidRDefault="008B42CE" w:rsidP="008B42CE">
      <w:pPr>
        <w:spacing w:after="0" w:line="240" w:lineRule="auto"/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</w:pPr>
      <w:r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“</w:t>
      </w:r>
      <w:r w:rsidRPr="008B42CE"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Disciple</w:t>
      </w:r>
      <w:r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”</w:t>
      </w:r>
      <w:r w:rsidRPr="008B42CE"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 xml:space="preserve"> means </w:t>
      </w:r>
      <w:r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“</w:t>
      </w:r>
      <w:proofErr w:type="spellStart"/>
      <w:r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fllower</w:t>
      </w:r>
      <w:proofErr w:type="spellEnd"/>
      <w:r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 xml:space="preserve">”, </w:t>
      </w:r>
      <w:r w:rsidRPr="008B42CE">
        <w:rPr>
          <w:rFonts w:ascii="Tahoma" w:eastAsia="Arial Unicode MS" w:hAnsi="Tahoma" w:cs="Tahoma"/>
          <w:sz w:val="24"/>
          <w:szCs w:val="24"/>
          <w:bdr w:val="none" w:sz="0" w:space="0" w:color="auto" w:frame="1"/>
          <w:lang w:val="en-US" w:eastAsia="en-GB"/>
        </w:rPr>
        <w:t>“learner”, “student” or “apprentice”</w:t>
      </w:r>
    </w:p>
    <w:p w14:paraId="13F4884E" w14:textId="77777777" w:rsidR="008B42CE" w:rsidRDefault="008B42CE" w:rsidP="008B42CE">
      <w:pPr>
        <w:pStyle w:val="Body"/>
        <w:rPr>
          <w:rFonts w:ascii="Tahoma" w:hAnsi="Tahoma" w:cs="Tahoma"/>
        </w:rPr>
      </w:pPr>
    </w:p>
    <w:p w14:paraId="4E3D0B15" w14:textId="0573712A" w:rsidR="008B42CE" w:rsidRDefault="008B42CE" w:rsidP="008B42CE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 xml:space="preserve">Share something which </w:t>
      </w:r>
      <w:r>
        <w:rPr>
          <w:rFonts w:ascii="Tahoma" w:hAnsi="Tahoma" w:cs="Tahoma"/>
        </w:rPr>
        <w:t>you have learned</w:t>
      </w:r>
      <w:r>
        <w:rPr>
          <w:rFonts w:ascii="Tahoma" w:hAnsi="Tahoma" w:cs="Tahoma"/>
        </w:rPr>
        <w:t xml:space="preserve"> during </w:t>
      </w:r>
      <w:r>
        <w:rPr>
          <w:rFonts w:ascii="Tahoma" w:hAnsi="Tahoma" w:cs="Tahoma"/>
        </w:rPr>
        <w:t xml:space="preserve">or even through </w:t>
      </w:r>
      <w:r>
        <w:rPr>
          <w:rFonts w:ascii="Tahoma" w:hAnsi="Tahoma" w:cs="Tahoma"/>
        </w:rPr>
        <w:t>the lock-down.</w:t>
      </w:r>
    </w:p>
    <w:p w14:paraId="4DEB4585" w14:textId="77777777" w:rsidR="00856544" w:rsidRDefault="00856544" w:rsidP="008B42CE">
      <w:pPr>
        <w:pStyle w:val="Body"/>
        <w:rPr>
          <w:rFonts w:ascii="Tahoma" w:hAnsi="Tahoma" w:cs="Tahoma"/>
        </w:rPr>
      </w:pPr>
    </w:p>
    <w:p w14:paraId="16DF0690" w14:textId="1F34F6C2" w:rsidR="008B42CE" w:rsidRDefault="008B42CE" w:rsidP="008B42CE">
      <w:pPr>
        <w:pStyle w:val="Body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And/Or</w:t>
      </w:r>
      <w:proofErr w:type="spellEnd"/>
    </w:p>
    <w:p w14:paraId="050B854D" w14:textId="7503E944" w:rsidR="008B42CE" w:rsidRDefault="00856544" w:rsidP="008B42CE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8B42CE">
        <w:rPr>
          <w:rFonts w:ascii="Tahoma" w:hAnsi="Tahoma" w:cs="Tahoma"/>
        </w:rPr>
        <w:t xml:space="preserve">hare any examples of </w:t>
      </w:r>
      <w:r w:rsidR="008B42CE">
        <w:rPr>
          <w:rFonts w:ascii="Tahoma" w:hAnsi="Tahoma" w:cs="Tahoma"/>
        </w:rPr>
        <w:t>how you have grown in being a disciple</w:t>
      </w:r>
      <w:r w:rsidR="008B42CE">
        <w:rPr>
          <w:rFonts w:ascii="Tahoma" w:hAnsi="Tahoma" w:cs="Tahoma"/>
        </w:rPr>
        <w:t xml:space="preserve"> from the last few weeks</w:t>
      </w:r>
    </w:p>
    <w:p w14:paraId="7F9E27B8" w14:textId="77777777" w:rsidR="008B42CE" w:rsidRDefault="008B42CE" w:rsidP="008B42CE">
      <w:pPr>
        <w:pStyle w:val="BodyText"/>
        <w:rPr>
          <w:rFonts w:ascii="Tahoma" w:hAnsi="Tahoma" w:cs="Tahoma"/>
          <w:sz w:val="24"/>
          <w:szCs w:val="24"/>
        </w:rPr>
      </w:pPr>
    </w:p>
    <w:p w14:paraId="4E3B448B" w14:textId="77777777" w:rsidR="00C44464" w:rsidRDefault="008B42CE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4"/>
          <w:szCs w:val="24"/>
          <w:bdr w:val="none" w:sz="0" w:space="0" w:color="auto" w:frame="1"/>
          <w:lang w:val="en-US" w:eastAsia="en-GB"/>
        </w:rPr>
      </w:pPr>
      <w:r w:rsidRPr="008B42CE">
        <w:rPr>
          <w:rFonts w:ascii="Tahoma" w:eastAsia="Arial Unicode MS" w:hAnsi="Tahoma" w:cs="Tahoma"/>
          <w:b/>
          <w:bCs/>
          <w:color w:val="000099"/>
          <w:sz w:val="24"/>
          <w:szCs w:val="24"/>
          <w:bdr w:val="none" w:sz="0" w:space="0" w:color="auto" w:frame="1"/>
          <w:lang w:val="en-US" w:eastAsia="en-GB"/>
        </w:rPr>
        <w:t>Word</w:t>
      </w:r>
    </w:p>
    <w:p w14:paraId="60D4E42E" w14:textId="77777777" w:rsidR="00C44464" w:rsidRDefault="00C44464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4"/>
          <w:szCs w:val="24"/>
          <w:bdr w:val="none" w:sz="0" w:space="0" w:color="auto" w:frame="1"/>
          <w:lang w:val="en-US" w:eastAsia="en-GB"/>
        </w:rPr>
      </w:pPr>
    </w:p>
    <w:p w14:paraId="52455940" w14:textId="50E7D329" w:rsidR="008B42CE" w:rsidRDefault="00C44464" w:rsidP="008B42CE">
      <w:pPr>
        <w:spacing w:after="0" w:line="240" w:lineRule="auto"/>
      </w:pPr>
      <w:r w:rsidRPr="00C44464">
        <w:rPr>
          <w:rFonts w:ascii="Tahoma" w:eastAsia="Arial Unicode MS" w:hAnsi="Tahoma" w:cs="Tahoma"/>
          <w:szCs w:val="24"/>
          <w:bdr w:val="none" w:sz="0" w:space="0" w:color="auto" w:frame="1"/>
          <w:lang w:val="en-US" w:eastAsia="en-GB"/>
        </w:rPr>
        <w:t xml:space="preserve">If possible, your host should play the Lightwave Becoming disciples short video from </w:t>
      </w:r>
      <w:hyperlink r:id="rId6" w:history="1">
        <w:r w:rsidRPr="00C44464">
          <w:rPr>
            <w:rStyle w:val="Hyperlink"/>
          </w:rPr>
          <w:t>https://www.youtube.com/watch?v=MeWDlIXR5tI</w:t>
        </w:r>
      </w:hyperlink>
    </w:p>
    <w:p w14:paraId="689CB1A5" w14:textId="5418A890" w:rsidR="00C44464" w:rsidRDefault="00C44464" w:rsidP="008B42CE">
      <w:pPr>
        <w:spacing w:after="0" w:line="240" w:lineRule="auto"/>
      </w:pPr>
      <w:r>
        <w:t xml:space="preserve">Discuss what inspires you?  </w:t>
      </w:r>
    </w:p>
    <w:p w14:paraId="51076C7C" w14:textId="1E7F6AC1" w:rsidR="00C44464" w:rsidRPr="00C44464" w:rsidRDefault="00C44464" w:rsidP="008B42CE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Cs w:val="24"/>
          <w:bdr w:val="none" w:sz="0" w:space="0" w:color="auto" w:frame="1"/>
          <w:lang w:val="en-US" w:eastAsia="en-GB"/>
        </w:rPr>
      </w:pPr>
      <w:r>
        <w:t xml:space="preserve">How does this affect your </w:t>
      </w:r>
      <w:proofErr w:type="gramStart"/>
      <w:r>
        <w:t>disc</w:t>
      </w:r>
      <w:bookmarkStart w:id="0" w:name="_GoBack"/>
      <w:bookmarkEnd w:id="0"/>
      <w:r>
        <w:t>ipleship.</w:t>
      </w:r>
      <w:proofErr w:type="gramEnd"/>
    </w:p>
    <w:p w14:paraId="07FD5A9E" w14:textId="77777777" w:rsidR="00C44464" w:rsidRPr="00C44464" w:rsidRDefault="00C44464" w:rsidP="008B42CE">
      <w:pPr>
        <w:pStyle w:val="BodyText"/>
        <w:spacing w:after="120"/>
        <w:rPr>
          <w:rFonts w:ascii="Tahoma" w:hAnsi="Tahoma" w:cs="Tahoma"/>
          <w:szCs w:val="24"/>
        </w:rPr>
      </w:pPr>
    </w:p>
    <w:p w14:paraId="497DD2FA" w14:textId="50B9EE72" w:rsidR="008B42CE" w:rsidRPr="00C44464" w:rsidRDefault="008B42CE" w:rsidP="008B42CE">
      <w:pPr>
        <w:pStyle w:val="BodyText"/>
        <w:spacing w:after="120"/>
        <w:rPr>
          <w:rFonts w:ascii="Tahoma" w:hAnsi="Tahoma" w:cs="Tahoma"/>
          <w:szCs w:val="24"/>
        </w:rPr>
      </w:pPr>
      <w:r w:rsidRPr="00C44464">
        <w:rPr>
          <w:rFonts w:ascii="Tahoma" w:hAnsi="Tahoma" w:cs="Tahoma"/>
          <w:szCs w:val="24"/>
        </w:rPr>
        <w:t>Read John 15.1-17</w:t>
      </w:r>
      <w:r w:rsidR="00AB2CC2" w:rsidRPr="00C44464">
        <w:rPr>
          <w:rFonts w:ascii="Tahoma" w:hAnsi="Tahoma" w:cs="Tahoma"/>
          <w:szCs w:val="24"/>
        </w:rPr>
        <w:t xml:space="preserve">.  In this passage, Jesus is preparing his disciples for the time when he will leave them, and in particular the time when he will </w:t>
      </w:r>
      <w:proofErr w:type="gramStart"/>
      <w:r w:rsidR="00AB2CC2" w:rsidRPr="00C44464">
        <w:rPr>
          <w:rFonts w:ascii="Tahoma" w:hAnsi="Tahoma" w:cs="Tahoma"/>
          <w:szCs w:val="24"/>
        </w:rPr>
        <w:t>die</w:t>
      </w:r>
      <w:proofErr w:type="gramEnd"/>
      <w:r w:rsidR="00AB2CC2" w:rsidRPr="00C44464">
        <w:rPr>
          <w:rFonts w:ascii="Tahoma" w:hAnsi="Tahoma" w:cs="Tahoma"/>
          <w:szCs w:val="24"/>
        </w:rPr>
        <w:t xml:space="preserve"> and they will feel bereft.</w:t>
      </w:r>
    </w:p>
    <w:p w14:paraId="49F13508" w14:textId="45C383B9" w:rsidR="008B42CE" w:rsidRPr="00C44464" w:rsidRDefault="008B42CE" w:rsidP="008B42CE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2"/>
        </w:rPr>
      </w:pP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“I am the true vine, and my Father is the gardener.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2 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 xml:space="preserve">He cuts off every branch in me that bears no fruit, while every branch that does bear </w:t>
      </w:r>
      <w:proofErr w:type="gramStart"/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fruit</w:t>
      </w:r>
      <w:proofErr w:type="gramEnd"/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 he prunes so that it will be even more fruitful.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3 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You are already clean because of the word I have spoken to you.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4 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Remain in me, as I also remain in you. No branch can bear fruit by itself; it must remain in the vine. Neither can you bear fruit unless you remain in me.</w:t>
      </w:r>
    </w:p>
    <w:p w14:paraId="458C44D4" w14:textId="77777777" w:rsidR="008B42CE" w:rsidRPr="00C44464" w:rsidRDefault="008B42CE" w:rsidP="008B42C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2"/>
        </w:rPr>
      </w:pP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5 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“I am the vine; you are the branches. If you remain in me and I in you, you will bear much fruit; apart from me you can do nothing.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6 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If you do not remain in me, you are like a branch that is thrown away and withers; such branches are picked up, thrown into the fire and burned.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7 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If you remain in me and my words remain in you, ask whatever you wish, and it will be done for you.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8 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This is to my Father’s glory, that you bear much fruit, showing yourselves to be my disciples.</w:t>
      </w:r>
    </w:p>
    <w:p w14:paraId="31395973" w14:textId="77777777" w:rsidR="008B42CE" w:rsidRPr="00C44464" w:rsidRDefault="008B42CE" w:rsidP="008B42C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2"/>
        </w:rPr>
      </w:pP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9 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“As the Father has loved me, so have I loved you. Now remain in my love.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10 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If you keep my commands, you will remain in my love, just as I have kept my Father’s commands and remain in his love.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11 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I have told you this so that my joy may be in you and that your joy may be complete.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12 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My command is this: Love each other as I have loved you.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13 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Greater love has no one than this: to lay down one’s life for one’s friends.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14 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You are my friends if you do what I command.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15 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I no longer call you servants, because a servant does not know his master’s business. Instead, I have called you friends, for everything that I learned from my Father I have made known to you.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16 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You did not choose me, but I chose you and appointed you so that you might go and bear fruit—fruit that will last—and so that whatever you ask in my name the Father will give you.</w:t>
      </w:r>
      <w:r w:rsidRPr="00C44464">
        <w:rPr>
          <w:rFonts w:asciiTheme="minorHAnsi" w:hAnsiTheme="minorHAnsi" w:cstheme="minorHAnsi"/>
          <w:color w:val="000000"/>
          <w:sz w:val="22"/>
        </w:rPr>
        <w:t> </w:t>
      </w:r>
      <w:r w:rsidRPr="00C44464">
        <w:rPr>
          <w:rStyle w:val="woj"/>
          <w:rFonts w:asciiTheme="minorHAnsi" w:eastAsia="Symbol" w:hAnsiTheme="minorHAnsi" w:cstheme="minorHAnsi"/>
          <w:b/>
          <w:bCs/>
          <w:color w:val="000000"/>
          <w:sz w:val="22"/>
          <w:vertAlign w:val="superscript"/>
        </w:rPr>
        <w:t>17 </w:t>
      </w:r>
      <w:r w:rsidRPr="00C44464">
        <w:rPr>
          <w:rStyle w:val="woj"/>
          <w:rFonts w:asciiTheme="minorHAnsi" w:eastAsia="Symbol" w:hAnsiTheme="minorHAnsi" w:cstheme="minorHAnsi"/>
          <w:color w:val="000000"/>
          <w:sz w:val="22"/>
        </w:rPr>
        <w:t>This is my command: Love each other.</w:t>
      </w:r>
    </w:p>
    <w:p w14:paraId="7CD32A05" w14:textId="3218C69F" w:rsidR="008B42CE" w:rsidRDefault="008B42CE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</w:p>
    <w:p w14:paraId="7B889168" w14:textId="413F4635" w:rsidR="00856544" w:rsidRDefault="00856544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</w:p>
    <w:p w14:paraId="337529CF" w14:textId="77777777" w:rsidR="00856544" w:rsidRDefault="00856544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</w:p>
    <w:p w14:paraId="2529DBD1" w14:textId="6E75AA49" w:rsidR="008B42CE" w:rsidRDefault="008B42CE" w:rsidP="00AB2CC2">
      <w:pPr>
        <w:pStyle w:val="Body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The word "disciple means “follower”, "learner" or "student".  What learning opportunities did Jesus give his disciples?  How can we have similar experiences today?</w:t>
      </w:r>
    </w:p>
    <w:p w14:paraId="4E70C453" w14:textId="77777777" w:rsidR="00AB2CC2" w:rsidRDefault="00AB2CC2" w:rsidP="008B42CE">
      <w:pPr>
        <w:pStyle w:val="BodyText"/>
        <w:rPr>
          <w:rFonts w:ascii="Tahoma" w:hAnsi="Tahoma" w:cs="Tahoma"/>
          <w:sz w:val="24"/>
          <w:szCs w:val="24"/>
        </w:rPr>
      </w:pPr>
    </w:p>
    <w:p w14:paraId="51E29A18" w14:textId="6F92F2A0" w:rsidR="008B42CE" w:rsidRDefault="00AB2CC2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8B42CE">
        <w:rPr>
          <w:rFonts w:ascii="Tahoma" w:hAnsi="Tahoma" w:cs="Tahoma"/>
          <w:sz w:val="24"/>
          <w:szCs w:val="24"/>
        </w:rPr>
        <w:t>.  Jesus describes how a branch bears fruit.  First it is pruned.  How does pruning take place in our lives?</w:t>
      </w:r>
    </w:p>
    <w:p w14:paraId="7D3E7B42" w14:textId="154A4EC2" w:rsidR="008B42CE" w:rsidRDefault="00AB2CC2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8B42CE">
        <w:rPr>
          <w:rFonts w:ascii="Tahoma" w:hAnsi="Tahoma" w:cs="Tahoma"/>
          <w:sz w:val="24"/>
          <w:szCs w:val="24"/>
        </w:rPr>
        <w:t>.  Secondly, it remains part of the vine.  How do we do this? (v.10</w:t>
      </w:r>
      <w:proofErr w:type="gramStart"/>
      <w:r w:rsidR="008B42CE">
        <w:rPr>
          <w:rFonts w:ascii="Tahoma" w:hAnsi="Tahoma" w:cs="Tahoma"/>
          <w:sz w:val="24"/>
          <w:szCs w:val="24"/>
        </w:rPr>
        <w:t>)  Which</w:t>
      </w:r>
      <w:proofErr w:type="gramEnd"/>
      <w:r w:rsidR="008B42CE">
        <w:rPr>
          <w:rFonts w:ascii="Tahoma" w:hAnsi="Tahoma" w:cs="Tahoma"/>
          <w:sz w:val="24"/>
          <w:szCs w:val="24"/>
        </w:rPr>
        <w:t xml:space="preserve"> is more important in our discipleship - our </w:t>
      </w:r>
      <w:proofErr w:type="spellStart"/>
      <w:r w:rsidR="008B42CE">
        <w:rPr>
          <w:rFonts w:ascii="Tahoma" w:hAnsi="Tahoma" w:cs="Tahoma"/>
          <w:sz w:val="24"/>
          <w:szCs w:val="24"/>
        </w:rPr>
        <w:t>behaviour</w:t>
      </w:r>
      <w:proofErr w:type="spellEnd"/>
      <w:r w:rsidR="008B42CE">
        <w:rPr>
          <w:rFonts w:ascii="Tahoma" w:hAnsi="Tahoma" w:cs="Tahoma"/>
          <w:sz w:val="24"/>
          <w:szCs w:val="24"/>
        </w:rPr>
        <w:t xml:space="preserve"> or our relationship with Jesus?</w:t>
      </w:r>
    </w:p>
    <w:p w14:paraId="610B8C6F" w14:textId="717DB1D4" w:rsidR="008B42CE" w:rsidRDefault="00AB2CC2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8B42CE">
        <w:rPr>
          <w:rFonts w:ascii="Tahoma" w:hAnsi="Tahoma" w:cs="Tahoma"/>
          <w:sz w:val="24"/>
          <w:szCs w:val="24"/>
        </w:rPr>
        <w:t>.  Why are we to bear fruit?</w:t>
      </w:r>
    </w:p>
    <w:p w14:paraId="1317691A" w14:textId="76914407" w:rsidR="008B42CE" w:rsidRDefault="00AB2CC2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8B42CE">
        <w:rPr>
          <w:rFonts w:ascii="Tahoma" w:hAnsi="Tahoma" w:cs="Tahoma"/>
          <w:sz w:val="24"/>
          <w:szCs w:val="24"/>
        </w:rPr>
        <w:t>.  What difference does it make that Jesus has chosen us rather than us choosing Jesus?</w:t>
      </w:r>
    </w:p>
    <w:p w14:paraId="6AED565E" w14:textId="77777777" w:rsidR="00AB2CC2" w:rsidRDefault="00AB2CC2" w:rsidP="00AB2CC2">
      <w:pPr>
        <w:pStyle w:val="BodyText"/>
        <w:rPr>
          <w:rFonts w:ascii="Tahoma" w:hAnsi="Tahoma" w:cs="Tahoma"/>
          <w:b/>
          <w:bCs/>
          <w:sz w:val="24"/>
          <w:szCs w:val="24"/>
        </w:rPr>
      </w:pPr>
    </w:p>
    <w:p w14:paraId="09EFC98D" w14:textId="30D1B9C6" w:rsidR="00AB2CC2" w:rsidRDefault="008B42CE" w:rsidP="00AB2CC2">
      <w:pPr>
        <w:pStyle w:val="BodyText"/>
        <w:rPr>
          <w:rFonts w:ascii="Tahoma" w:hAnsi="Tahoma" w:cs="Tahoma"/>
          <w:sz w:val="24"/>
          <w:szCs w:val="24"/>
        </w:rPr>
      </w:pPr>
      <w:r w:rsidRPr="00AB2CC2">
        <w:rPr>
          <w:rFonts w:ascii="Tahoma" w:hAnsi="Tahoma" w:cs="Tahoma"/>
          <w:b/>
          <w:bCs/>
          <w:sz w:val="24"/>
          <w:szCs w:val="24"/>
        </w:rPr>
        <w:t>EXTRA:</w:t>
      </w:r>
      <w:r>
        <w:rPr>
          <w:rFonts w:ascii="Tahoma" w:hAnsi="Tahoma" w:cs="Tahoma"/>
          <w:sz w:val="24"/>
          <w:szCs w:val="24"/>
        </w:rPr>
        <w:t xml:space="preserve">  Learning opportunities Jesus gave his disciples can be found in</w:t>
      </w:r>
      <w:r w:rsidR="00AB2CC2">
        <w:rPr>
          <w:rFonts w:ascii="Tahoma" w:hAnsi="Tahoma" w:cs="Tahoma"/>
          <w:sz w:val="24"/>
          <w:szCs w:val="24"/>
        </w:rPr>
        <w:t xml:space="preserve"> </w:t>
      </w:r>
      <w:r w:rsidR="00AB2CC2">
        <w:rPr>
          <w:rFonts w:ascii="Tahoma" w:hAnsi="Tahoma" w:cs="Tahoma"/>
          <w:sz w:val="24"/>
          <w:szCs w:val="24"/>
        </w:rPr>
        <w:t>can be found in John 2.11; Matthew 5.1-12; 10.1-15; 14.22-33; 18.1-</w:t>
      </w:r>
      <w:proofErr w:type="gramStart"/>
      <w:r w:rsidR="00AB2CC2">
        <w:rPr>
          <w:rFonts w:ascii="Tahoma" w:hAnsi="Tahoma" w:cs="Tahoma"/>
          <w:sz w:val="24"/>
          <w:szCs w:val="24"/>
        </w:rPr>
        <w:t>6;  26.36</w:t>
      </w:r>
      <w:proofErr w:type="gramEnd"/>
      <w:r w:rsidR="00AB2CC2">
        <w:rPr>
          <w:rFonts w:ascii="Tahoma" w:hAnsi="Tahoma" w:cs="Tahoma"/>
          <w:sz w:val="24"/>
          <w:szCs w:val="24"/>
        </w:rPr>
        <w:t>-46;  Luke 9.18-21</w:t>
      </w:r>
    </w:p>
    <w:p w14:paraId="78D0B705" w14:textId="7A0A2FB4" w:rsidR="00856544" w:rsidRDefault="00856544" w:rsidP="00AB2CC2">
      <w:pPr>
        <w:pStyle w:val="BodyText"/>
        <w:rPr>
          <w:rFonts w:ascii="Tahoma" w:hAnsi="Tahoma" w:cs="Tahoma"/>
          <w:sz w:val="24"/>
          <w:szCs w:val="24"/>
        </w:rPr>
      </w:pPr>
    </w:p>
    <w:p w14:paraId="73D4F403" w14:textId="6976FCA8" w:rsidR="00856544" w:rsidRDefault="00856544" w:rsidP="00AB2CC2">
      <w:pPr>
        <w:pStyle w:val="Body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Something to watch on </w:t>
      </w:r>
      <w:proofErr w:type="spellStart"/>
      <w:r>
        <w:rPr>
          <w:rFonts w:ascii="Tahoma" w:hAnsi="Tahoma" w:cs="Tahoma"/>
          <w:sz w:val="24"/>
          <w:szCs w:val="24"/>
        </w:rPr>
        <w:t>Youtube</w:t>
      </w:r>
      <w:proofErr w:type="spellEnd"/>
      <w:r>
        <w:rPr>
          <w:rFonts w:ascii="Tahoma" w:hAnsi="Tahoma" w:cs="Tahoma"/>
          <w:sz w:val="24"/>
          <w:szCs w:val="24"/>
        </w:rPr>
        <w:t xml:space="preserve"> – The Skit Guys’ video “God’s chisel”</w:t>
      </w:r>
    </w:p>
    <w:p w14:paraId="5DCFE9E3" w14:textId="501861E5" w:rsidR="008B42CE" w:rsidRDefault="008B42CE" w:rsidP="008B42CE">
      <w:pPr>
        <w:pStyle w:val="BodyText"/>
        <w:spacing w:after="120"/>
        <w:rPr>
          <w:rFonts w:ascii="Tahoma" w:hAnsi="Tahoma" w:cs="Tahoma"/>
          <w:sz w:val="24"/>
          <w:szCs w:val="24"/>
        </w:rPr>
      </w:pPr>
    </w:p>
    <w:p w14:paraId="0427B7B5" w14:textId="77777777" w:rsidR="008B42CE" w:rsidRDefault="008B42CE" w:rsidP="008B42CE">
      <w:pPr>
        <w:pStyle w:val="BodyText"/>
      </w:pPr>
    </w:p>
    <w:p w14:paraId="3F17A41A" w14:textId="77777777" w:rsidR="00350008" w:rsidRPr="00350008" w:rsidRDefault="00350008" w:rsidP="00350008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8"/>
          <w:szCs w:val="28"/>
          <w:lang w:val="en-US" w:eastAsia="en-GB"/>
        </w:rPr>
      </w:pPr>
      <w:r w:rsidRPr="00350008">
        <w:rPr>
          <w:rFonts w:ascii="Tahoma" w:eastAsia="Arial Unicode MS" w:hAnsi="Tahoma" w:cs="Tahoma"/>
          <w:b/>
          <w:bCs/>
          <w:color w:val="000099"/>
          <w:sz w:val="28"/>
          <w:szCs w:val="28"/>
          <w:lang w:val="en-US" w:eastAsia="en-GB"/>
        </w:rPr>
        <w:t>Witness</w:t>
      </w:r>
    </w:p>
    <w:p w14:paraId="7270C662" w14:textId="7EB74E3F" w:rsidR="00350008" w:rsidRPr="00350008" w:rsidRDefault="00350008" w:rsidP="00350008">
      <w:pPr>
        <w:spacing w:after="0" w:line="240" w:lineRule="auto"/>
        <w:rPr>
          <w:rFonts w:ascii="Tahoma" w:eastAsia="Arial Unicode MS" w:hAnsi="Tahoma" w:cs="Tahoma"/>
          <w:sz w:val="24"/>
          <w:szCs w:val="24"/>
          <w:lang w:val="en-US" w:eastAsia="en-GB"/>
        </w:rPr>
      </w:pPr>
      <w:r w:rsidRPr="00350008">
        <w:rPr>
          <w:rFonts w:ascii="Tahoma" w:eastAsia="Arial Unicode MS" w:hAnsi="Tahoma" w:cs="Tahoma"/>
          <w:sz w:val="24"/>
          <w:szCs w:val="24"/>
          <w:lang w:val="en-US" w:eastAsia="en-GB"/>
        </w:rPr>
        <w:t>Update on aspects of your mission and service during the lock down</w:t>
      </w:r>
    </w:p>
    <w:p w14:paraId="5941B614" w14:textId="063226F0" w:rsidR="00350008" w:rsidRPr="00350008" w:rsidRDefault="00350008" w:rsidP="00350008">
      <w:pPr>
        <w:spacing w:after="0" w:line="240" w:lineRule="auto"/>
        <w:rPr>
          <w:rFonts w:ascii="Tahoma" w:eastAsia="Arial Unicode MS" w:hAnsi="Tahoma" w:cs="Tahoma"/>
          <w:sz w:val="24"/>
          <w:szCs w:val="24"/>
          <w:lang w:val="en-US" w:eastAsia="en-GB"/>
        </w:rPr>
      </w:pPr>
      <w:r w:rsidRPr="00350008">
        <w:rPr>
          <w:rFonts w:ascii="Tahoma" w:eastAsia="Arial Unicode MS" w:hAnsi="Tahoma" w:cs="Tahoma"/>
          <w:sz w:val="24"/>
          <w:szCs w:val="24"/>
          <w:lang w:val="en-US" w:eastAsia="en-GB"/>
        </w:rPr>
        <w:t>Make a list of people</w:t>
      </w:r>
      <w:r>
        <w:rPr>
          <w:rFonts w:ascii="Tahoma" w:eastAsia="Arial Unicode MS" w:hAnsi="Tahoma" w:cs="Tahoma"/>
          <w:sz w:val="24"/>
          <w:szCs w:val="24"/>
          <w:lang w:val="en-US" w:eastAsia="en-GB"/>
        </w:rPr>
        <w:t xml:space="preserve"> and situations</w:t>
      </w:r>
      <w:r w:rsidRPr="00350008">
        <w:rPr>
          <w:rFonts w:ascii="Tahoma" w:eastAsia="Arial Unicode MS" w:hAnsi="Tahoma" w:cs="Tahoma"/>
          <w:sz w:val="24"/>
          <w:szCs w:val="24"/>
          <w:lang w:val="en-US" w:eastAsia="en-GB"/>
        </w:rPr>
        <w:t xml:space="preserve"> to pray for as part of your night prayer</w:t>
      </w:r>
    </w:p>
    <w:p w14:paraId="45321D1F" w14:textId="77777777" w:rsidR="00350008" w:rsidRPr="00350008" w:rsidRDefault="00350008" w:rsidP="00350008">
      <w:pPr>
        <w:spacing w:after="0" w:line="240" w:lineRule="auto"/>
        <w:rPr>
          <w:rFonts w:eastAsia="Arial Unicode MS" w:cstheme="minorHAnsi"/>
          <w:sz w:val="24"/>
          <w:szCs w:val="24"/>
          <w:lang w:val="en-US" w:eastAsia="en-GB"/>
        </w:rPr>
      </w:pPr>
    </w:p>
    <w:p w14:paraId="05D44EE7" w14:textId="77777777" w:rsidR="00350008" w:rsidRDefault="00350008" w:rsidP="00350008">
      <w:pPr>
        <w:spacing w:after="0" w:line="240" w:lineRule="auto"/>
        <w:rPr>
          <w:rFonts w:ascii="Tahoma" w:eastAsia="Arial Unicode MS" w:hAnsi="Tahoma" w:cs="Tahoma"/>
          <w:b/>
          <w:bCs/>
          <w:color w:val="000099"/>
          <w:sz w:val="28"/>
          <w:szCs w:val="28"/>
          <w:lang w:val="en-US" w:eastAsia="en-GB"/>
        </w:rPr>
      </w:pPr>
    </w:p>
    <w:p w14:paraId="6B779662" w14:textId="2CB0630A" w:rsidR="00350008" w:rsidRPr="00350008" w:rsidRDefault="00350008" w:rsidP="00350008">
      <w:pPr>
        <w:spacing w:after="0" w:line="240" w:lineRule="auto"/>
        <w:rPr>
          <w:rFonts w:ascii="Tahoma" w:eastAsia="Arial Unicode MS" w:hAnsi="Tahoma" w:cs="Tahoma"/>
          <w:color w:val="000000"/>
          <w:sz w:val="28"/>
          <w:szCs w:val="28"/>
          <w:lang w:val="en-US" w:eastAsia="en-GB"/>
        </w:rPr>
      </w:pPr>
      <w:r w:rsidRPr="00350008">
        <w:rPr>
          <w:rFonts w:ascii="Tahoma" w:eastAsia="Arial Unicode MS" w:hAnsi="Tahoma" w:cs="Tahoma"/>
          <w:b/>
          <w:bCs/>
          <w:color w:val="000099"/>
          <w:sz w:val="28"/>
          <w:szCs w:val="28"/>
          <w:lang w:val="en-US" w:eastAsia="en-GB"/>
        </w:rPr>
        <w:t xml:space="preserve">Worship </w:t>
      </w:r>
    </w:p>
    <w:p w14:paraId="65D1264F" w14:textId="79136ACA" w:rsidR="00350008" w:rsidRPr="00350008" w:rsidRDefault="00350008" w:rsidP="00350008">
      <w:pPr>
        <w:spacing w:after="0" w:line="240" w:lineRule="auto"/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</w:pPr>
      <w:r w:rsidRPr="00350008"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  <w:t xml:space="preserve">Say </w:t>
      </w:r>
      <w:r w:rsidR="007C1FCF"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  <w:t xml:space="preserve">a shorten version of </w:t>
      </w:r>
      <w:r w:rsidRPr="00350008"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  <w:t xml:space="preserve">night Prayer together:  As it is difficult to say many words </w:t>
      </w:r>
      <w:proofErr w:type="spellStart"/>
      <w:r w:rsidRPr="00350008"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  <w:t>all together</w:t>
      </w:r>
      <w:proofErr w:type="spellEnd"/>
      <w:r w:rsidRPr="00350008">
        <w:rPr>
          <w:rFonts w:ascii="Tahoma" w:eastAsia="Arial Unicode MS" w:hAnsi="Tahoma" w:cs="Tahoma"/>
          <w:color w:val="000000"/>
          <w:sz w:val="24"/>
          <w:szCs w:val="24"/>
          <w:lang w:val="en-US" w:eastAsia="en-GB"/>
        </w:rPr>
        <w:t xml:space="preserve"> different voices have been suggested for different parts of the service:  Do what works for your group</w:t>
      </w:r>
    </w:p>
    <w:p w14:paraId="23B79684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Voice </w:t>
      </w:r>
      <w:proofErr w:type="gramStart"/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1  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t>The</w:t>
      </w:r>
      <w:proofErr w:type="gramEnd"/>
      <w:r w:rsidRPr="00350008">
        <w:rPr>
          <w:rFonts w:ascii="Verdana" w:eastAsia="Times New Roman" w:hAnsi="Verdana" w:cs="Times New Roman"/>
          <w:color w:val="000000"/>
          <w:lang w:eastAsia="en-GB"/>
        </w:rPr>
        <w:t xml:space="preserve"> Lord almighty grant us a quiet night and a perfect end.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55161C6B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Our help is in the name of the Lord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who made heaven and earth.</w:t>
      </w:r>
    </w:p>
    <w:p w14:paraId="4C4D263D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>A period of silence for reflection on the past day may follow.</w:t>
      </w:r>
    </w:p>
    <w:p w14:paraId="46C0C52E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>The following or other suitable words of penitence may be used.</w:t>
      </w:r>
    </w:p>
    <w:p w14:paraId="6C595970" w14:textId="392FA472" w:rsidR="00350008" w:rsidRPr="00350008" w:rsidRDefault="00350008" w:rsidP="00C44464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Voice 2  </w:t>
      </w:r>
      <w:r w:rsidR="00C44464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Most merciful God,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we confess to you,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before the whole company of heaven and one another,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that we have sinned in thought, word and deed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and in what we have failed to do.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Forgive us our sins,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heal us by your Spirit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and raise us to new life in Christ. Amen.</w:t>
      </w:r>
    </w:p>
    <w:p w14:paraId="3AC914D3" w14:textId="4DD54A15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Voice </w:t>
      </w:r>
      <w:proofErr w:type="gramStart"/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1  </w:t>
      </w:r>
      <w:r w:rsidR="00C44464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ab/>
      </w:r>
      <w:proofErr w:type="gramEnd"/>
      <w:r w:rsidRPr="00350008">
        <w:rPr>
          <w:rFonts w:ascii="Verdana" w:eastAsia="Times New Roman" w:hAnsi="Verdana" w:cs="Times New Roman"/>
          <w:color w:val="000000"/>
          <w:lang w:eastAsia="en-GB"/>
        </w:rPr>
        <w:t>O God, make speed to save us.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O Lord, make haste to help us.</w:t>
      </w:r>
    </w:p>
    <w:p w14:paraId="4F30B54C" w14:textId="3BF36A3B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lastRenderedPageBreak/>
        <w:t xml:space="preserve">Voice </w:t>
      </w:r>
      <w:proofErr w:type="gramStart"/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2  </w:t>
      </w:r>
      <w:r w:rsidR="00C44464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ab/>
      </w:r>
      <w:proofErr w:type="gramEnd"/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Glory to the Father and to the Son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and to the Holy Spirit;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as it was in the beginning is now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="00C44464">
        <w:rPr>
          <w:rFonts w:ascii="Verdana" w:eastAsia="Times New Roman" w:hAnsi="Verdana" w:cs="Times New Roman"/>
          <w:b/>
          <w:bCs/>
          <w:color w:val="000000"/>
          <w:lang w:eastAsia="en-GB"/>
        </w:rPr>
        <w:tab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and shall be for ever. Amen.</w:t>
      </w:r>
    </w:p>
    <w:p w14:paraId="1AA80BDD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>The following or other suitable hymn may be sung.</w:t>
      </w:r>
    </w:p>
    <w:p w14:paraId="3BDBDC4D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Before the ending of the day,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Creator of the world, we pray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That you, with steadfast love, would keep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Your watch around us while we sleep.</w:t>
      </w:r>
    </w:p>
    <w:p w14:paraId="7C9F4698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From evil dreams defend our sight,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From fears and terrors of the night;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Tread underfoot our deadly foe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That we no sinful thought may know.</w:t>
      </w:r>
    </w:p>
    <w:p w14:paraId="05642025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 xml:space="preserve">O Father, that we ask </w:t>
      </w:r>
      <w:proofErr w:type="gramStart"/>
      <w:r w:rsidRPr="00350008">
        <w:rPr>
          <w:rFonts w:ascii="Verdana" w:eastAsia="Times New Roman" w:hAnsi="Verdana" w:cs="Times New Roman"/>
          <w:color w:val="000000"/>
          <w:lang w:eastAsia="en-GB"/>
        </w:rPr>
        <w:t>be</w:t>
      </w:r>
      <w:proofErr w:type="gramEnd"/>
      <w:r w:rsidRPr="00350008">
        <w:rPr>
          <w:rFonts w:ascii="Verdana" w:eastAsia="Times New Roman" w:hAnsi="Verdana" w:cs="Times New Roman"/>
          <w:color w:val="000000"/>
          <w:lang w:eastAsia="en-GB"/>
        </w:rPr>
        <w:t xml:space="preserve"> done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Through Jesus Christ, your only Son;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And Holy Spirit, by whose breath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Our souls are raised to life from death.</w:t>
      </w:r>
    </w:p>
    <w:p w14:paraId="6D31E6B5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i/>
          <w:iCs/>
          <w:color w:val="CC3300"/>
          <w:sz w:val="27"/>
          <w:szCs w:val="27"/>
          <w:lang w:eastAsia="en-GB"/>
        </w:rPr>
      </w:pPr>
      <w:r w:rsidRPr="00350008">
        <w:rPr>
          <w:rFonts w:ascii="Verdana" w:eastAsia="Times New Roman" w:hAnsi="Verdana" w:cs="Times New Roman"/>
          <w:i/>
          <w:iCs/>
          <w:color w:val="CC3300"/>
          <w:sz w:val="27"/>
          <w:szCs w:val="27"/>
          <w:lang w:eastAsia="en-GB"/>
        </w:rPr>
        <w:t>The Word of God</w:t>
      </w:r>
    </w:p>
    <w:p w14:paraId="2E6CA198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  <w:t xml:space="preserve">Psalmody </w:t>
      </w:r>
    </w:p>
    <w:p w14:paraId="1880172B" w14:textId="76A3725F" w:rsid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Psalm 13</w:t>
      </w:r>
      <w:bookmarkStart w:id="1" w:name="139"/>
      <w:bookmarkEnd w:id="1"/>
      <w:r w:rsidR="007C1FCF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4</w:t>
      </w:r>
      <w:r w:rsidRPr="00350008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 (use different voices for different verses)</w:t>
      </w:r>
    </w:p>
    <w:p w14:paraId="4FACD622" w14:textId="7A5ECBCC" w:rsidR="007C1FCF" w:rsidRDefault="007C1FCF" w:rsidP="007C1FCF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 w:rsidRPr="00350008">
        <w:rPr>
          <w:rFonts w:ascii="Verdana" w:hAnsi="Verdana"/>
          <w:b/>
          <w:bCs/>
          <w:i/>
          <w:iCs/>
          <w:color w:val="4472C4" w:themeColor="accent1"/>
        </w:rPr>
        <w:t xml:space="preserve">Voice </w:t>
      </w:r>
      <w:proofErr w:type="gramStart"/>
      <w:r>
        <w:rPr>
          <w:rFonts w:ascii="Verdana" w:hAnsi="Verdana"/>
          <w:b/>
          <w:bCs/>
          <w:i/>
          <w:iCs/>
          <w:color w:val="4472C4" w:themeColor="accent1"/>
        </w:rPr>
        <w:t>3</w:t>
      </w:r>
      <w:r w:rsidRPr="00350008">
        <w:rPr>
          <w:rFonts w:ascii="Verdana" w:hAnsi="Verdana"/>
          <w:b/>
          <w:bCs/>
          <w:i/>
          <w:iCs/>
          <w:color w:val="4472C4" w:themeColor="accent1"/>
        </w:rPr>
        <w:t xml:space="preserve">  </w:t>
      </w:r>
      <w:r>
        <w:rPr>
          <w:rFonts w:ascii="Verdana" w:hAnsi="Verdana"/>
          <w:b/>
          <w:bCs/>
          <w:i/>
          <w:iCs/>
          <w:color w:val="4472C4" w:themeColor="accent1"/>
        </w:rPr>
        <w:tab/>
      </w:r>
      <w:proofErr w:type="gramEnd"/>
      <w:r>
        <w:rPr>
          <w:rFonts w:ascii="Calibri" w:hAnsi="Calibri" w:cs="Calibri"/>
          <w:color w:val="000000"/>
          <w:spacing w:val="3"/>
          <w:sz w:val="29"/>
          <w:szCs w:val="29"/>
        </w:rPr>
        <w:t>1    Come, bless the Lord, all you servants of the Lord,  </w:t>
      </w:r>
      <w:r>
        <w:rPr>
          <w:rStyle w:val="sorts"/>
          <w:rFonts w:ascii="Segoe UI Emoji" w:eastAsia="Symbol" w:hAnsi="Segoe UI Emoji" w:cs="Segoe UI Emoji"/>
          <w:color w:val="FF0000"/>
          <w:spacing w:val="3"/>
          <w:sz w:val="29"/>
          <w:szCs w:val="29"/>
        </w:rPr>
        <w:t>♦</w:t>
      </w:r>
    </w:p>
    <w:p w14:paraId="349FBC1B" w14:textId="7E721A10" w:rsidR="007C1FCF" w:rsidRDefault="007C1FCF" w:rsidP="007C1FCF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you that by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night stand</w:t>
      </w:r>
      <w:proofErr w:type="gramEnd"/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 in the house of the Lord.</w:t>
      </w:r>
    </w:p>
    <w:p w14:paraId="6F0024E8" w14:textId="7482627F" w:rsidR="007C1FCF" w:rsidRDefault="007C1FCF" w:rsidP="007C1FCF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2    Lift up your hands towards the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sanctuary  </w:t>
      </w:r>
      <w:r>
        <w:rPr>
          <w:rStyle w:val="sorts"/>
          <w:rFonts w:ascii="Segoe UI Emoji" w:eastAsia="Symbol" w:hAnsi="Segoe UI Emoji" w:cs="Segoe UI Emoji"/>
          <w:color w:val="FF0000"/>
          <w:spacing w:val="3"/>
          <w:sz w:val="29"/>
          <w:szCs w:val="29"/>
        </w:rPr>
        <w:t>♦</w:t>
      </w:r>
      <w:proofErr w:type="gramEnd"/>
    </w:p>
    <w:p w14:paraId="7394D4F6" w14:textId="0EBA56FB" w:rsidR="007C1FCF" w:rsidRDefault="007C1FCF" w:rsidP="007C1FCF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>and bless the Lord.</w:t>
      </w:r>
    </w:p>
    <w:p w14:paraId="2FBAC4CC" w14:textId="07D46CFE" w:rsidR="007C1FCF" w:rsidRDefault="007C1FCF" w:rsidP="007C1FCF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3    The Lord who made heaven and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earth  </w:t>
      </w:r>
      <w:r>
        <w:rPr>
          <w:rStyle w:val="sorts"/>
          <w:rFonts w:ascii="Segoe UI Emoji" w:eastAsia="Symbol" w:hAnsi="Segoe UI Emoji" w:cs="Segoe UI Emoji"/>
          <w:color w:val="FF0000"/>
          <w:spacing w:val="3"/>
          <w:sz w:val="29"/>
          <w:szCs w:val="29"/>
        </w:rPr>
        <w:t>♦</w:t>
      </w:r>
      <w:proofErr w:type="gramEnd"/>
    </w:p>
    <w:p w14:paraId="2B1CA173" w14:textId="1430AD7E" w:rsidR="007C1FCF" w:rsidRDefault="007C1FCF" w:rsidP="007C1FCF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ab/>
      </w:r>
      <w:r>
        <w:rPr>
          <w:rFonts w:ascii="Calibri" w:hAnsi="Calibri" w:cs="Calibri"/>
          <w:color w:val="000000"/>
          <w:spacing w:val="3"/>
          <w:sz w:val="29"/>
          <w:szCs w:val="29"/>
        </w:rPr>
        <w:t>give you blessing out of Zion.</w:t>
      </w:r>
    </w:p>
    <w:p w14:paraId="77679733" w14:textId="77777777" w:rsidR="007C1FCF" w:rsidRPr="00350008" w:rsidRDefault="007C1FCF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</w:pPr>
    </w:p>
    <w:p w14:paraId="23162CE8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>At the end of the psalmody the following is said or sung</w:t>
      </w:r>
    </w:p>
    <w:p w14:paraId="24C5928E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Voice </w:t>
      </w:r>
      <w:proofErr w:type="gramStart"/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2  </w:t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Glory</w:t>
      </w:r>
      <w:proofErr w:type="gramEnd"/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 xml:space="preserve"> to the Father and to the Son</w:t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br/>
        <w:t>and to the Holy Spirit;</w:t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br/>
        <w:t>as it was in the beginning is now</w:t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br/>
        <w:t>and shall be for ever. Amen.</w:t>
      </w:r>
    </w:p>
    <w:p w14:paraId="4A9415FF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  <w:t>Scripture Reading</w:t>
      </w:r>
    </w:p>
    <w:p w14:paraId="2253B9FE" w14:textId="72EFA9B2" w:rsidR="007C1FCF" w:rsidRPr="00350008" w:rsidRDefault="00350008" w:rsidP="007C1FCF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Voice </w:t>
      </w:r>
      <w:proofErr w:type="gramStart"/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 xml:space="preserve">3  </w:t>
      </w:r>
      <w:r w:rsidR="007C1FCF">
        <w:rPr>
          <w:rFonts w:ascii="Verdana" w:eastAsia="Times New Roman" w:hAnsi="Verdana" w:cs="Times New Roman"/>
          <w:color w:val="000000"/>
          <w:lang w:eastAsia="en-GB"/>
        </w:rPr>
        <w:t>Jesus</w:t>
      </w:r>
      <w:proofErr w:type="gramEnd"/>
      <w:r w:rsidR="007C1FCF">
        <w:rPr>
          <w:rFonts w:ascii="Verdana" w:eastAsia="Times New Roman" w:hAnsi="Verdana" w:cs="Times New Roman"/>
          <w:color w:val="000000"/>
          <w:lang w:eastAsia="en-GB"/>
        </w:rPr>
        <w:t xml:space="preserve"> said “Peace be with you.  As the Father sent me.  </w:t>
      </w:r>
      <w:proofErr w:type="gramStart"/>
      <w:r w:rsidR="007C1FCF">
        <w:rPr>
          <w:rFonts w:ascii="Verdana" w:eastAsia="Times New Roman" w:hAnsi="Verdana" w:cs="Times New Roman"/>
          <w:color w:val="000000"/>
          <w:lang w:eastAsia="en-GB"/>
        </w:rPr>
        <w:t>So</w:t>
      </w:r>
      <w:proofErr w:type="gramEnd"/>
      <w:r w:rsidR="007C1FCF">
        <w:rPr>
          <w:rFonts w:ascii="Verdana" w:eastAsia="Times New Roman" w:hAnsi="Verdana" w:cs="Times New Roman"/>
          <w:color w:val="000000"/>
          <w:lang w:eastAsia="en-GB"/>
        </w:rPr>
        <w:t xml:space="preserve"> I send you.  </w:t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  <w:t xml:space="preserve">Receive the Holy </w:t>
      </w:r>
      <w:proofErr w:type="gramStart"/>
      <w:r w:rsidR="007C1FCF">
        <w:rPr>
          <w:rFonts w:ascii="Verdana" w:eastAsia="Times New Roman" w:hAnsi="Verdana" w:cs="Times New Roman"/>
          <w:color w:val="000000"/>
          <w:lang w:eastAsia="en-GB"/>
        </w:rPr>
        <w:t xml:space="preserve">Spirit”   </w:t>
      </w:r>
      <w:proofErr w:type="gramEnd"/>
      <w:r w:rsidR="007C1FCF">
        <w:rPr>
          <w:rFonts w:ascii="Verdana" w:eastAsia="Times New Roman" w:hAnsi="Verdana" w:cs="Times New Roman"/>
          <w:color w:val="000000"/>
          <w:lang w:eastAsia="en-GB"/>
        </w:rPr>
        <w:t xml:space="preserve">    </w:t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>
        <w:rPr>
          <w:rFonts w:ascii="Verdana" w:eastAsia="Times New Roman" w:hAnsi="Verdana" w:cs="Times New Roman"/>
          <w:color w:val="000000"/>
          <w:lang w:eastAsia="en-GB"/>
        </w:rPr>
        <w:tab/>
      </w:r>
      <w:r w:rsidR="007C1FCF" w:rsidRPr="007C1FCF">
        <w:rPr>
          <w:rFonts w:ascii="Verdana" w:eastAsia="Times New Roman" w:hAnsi="Verdana" w:cs="Times New Roman"/>
          <w:i/>
          <w:iCs/>
          <w:color w:val="000000"/>
          <w:u w:val="single"/>
          <w:lang w:eastAsia="en-GB"/>
        </w:rPr>
        <w:t>John 20.21</w:t>
      </w:r>
    </w:p>
    <w:p w14:paraId="1EE57C6F" w14:textId="77777777" w:rsidR="007C1FCF" w:rsidRDefault="007C1FCF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</w:p>
    <w:p w14:paraId="1CE2D1BB" w14:textId="6F4E036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lastRenderedPageBreak/>
        <w:t>The following responsory may be said led by voice 1</w:t>
      </w:r>
    </w:p>
    <w:p w14:paraId="4494A2BD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Into your hands, O Lord, I commend my spirit.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Into your hands, O Lord, I commend my spirit.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For you have redeemed me, Lord God of truth.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I commend my spirit.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color w:val="000000"/>
          <w:lang w:eastAsia="en-GB"/>
        </w:rPr>
        <w:t>Glory to the Father and to the Son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and to the Holy Spirit.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Into your hands, O Lord, I commend my spirit.</w:t>
      </w:r>
    </w:p>
    <w:p w14:paraId="15340228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Keep me as the apple of your eye.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Hide me under the shadow of your wings.</w:t>
      </w:r>
    </w:p>
    <w:p w14:paraId="074375AD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  <w:t>Gospel Canticle</w:t>
      </w:r>
    </w:p>
    <w:p w14:paraId="420629B7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lang w:eastAsia="en-GB"/>
        </w:rPr>
        <w:t>The Nunc Dimittis (Song of Simeon) is said or sung by voice 4.</w:t>
      </w:r>
    </w:p>
    <w:p w14:paraId="017B3058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1Now, Lord, you let your servant go in peace: </w:t>
      </w:r>
      <w:r w:rsidRPr="00350008">
        <w:rPr>
          <w:rFonts w:ascii="Segoe UI Emoji" w:eastAsia="Times New Roman" w:hAnsi="Segoe UI Emoji" w:cs="Segoe UI Emoji"/>
          <w:i/>
          <w:iCs/>
          <w:color w:val="CC3300"/>
          <w:lang w:eastAsia="en-GB"/>
        </w:rPr>
        <w:t>♦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your word has been fulfilled.</w:t>
      </w:r>
    </w:p>
    <w:p w14:paraId="6DFA51CB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2My own eyes have seen the salvation </w:t>
      </w:r>
      <w:r w:rsidRPr="00350008">
        <w:rPr>
          <w:rFonts w:ascii="Segoe UI Emoji" w:eastAsia="Times New Roman" w:hAnsi="Segoe UI Emoji" w:cs="Segoe UI Emoji"/>
          <w:i/>
          <w:iCs/>
          <w:color w:val="CC3300"/>
          <w:lang w:eastAsia="en-GB"/>
        </w:rPr>
        <w:t>♦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which you have prepared in the sight of every people;</w:t>
      </w:r>
    </w:p>
    <w:p w14:paraId="3720D0EF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lang w:eastAsia="en-GB"/>
        </w:rPr>
        <w:t>3A light to reveal you to the nations </w:t>
      </w:r>
      <w:r w:rsidRPr="00350008">
        <w:rPr>
          <w:rFonts w:ascii="Segoe UI Emoji" w:eastAsia="Times New Roman" w:hAnsi="Segoe UI Emoji" w:cs="Segoe UI Emoji"/>
          <w:i/>
          <w:iCs/>
          <w:color w:val="CC3300"/>
          <w:lang w:eastAsia="en-GB"/>
        </w:rPr>
        <w:t>♦</w:t>
      </w:r>
      <w:r w:rsidRPr="00350008">
        <w:rPr>
          <w:rFonts w:ascii="Verdana" w:eastAsia="Times New Roman" w:hAnsi="Verdana" w:cs="Times New Roman"/>
          <w:color w:val="000000"/>
          <w:lang w:eastAsia="en-GB"/>
        </w:rPr>
        <w:br/>
        <w:t>and the glory of your people Israel.</w:t>
      </w:r>
    </w:p>
    <w:p w14:paraId="00FC2D55" w14:textId="77777777" w:rsidR="00350008" w:rsidRPr="00350008" w:rsidRDefault="00350008" w:rsidP="00350008">
      <w:pPr>
        <w:spacing w:after="100" w:afterAutospacing="1" w:line="288" w:lineRule="atLeast"/>
        <w:ind w:right="1512"/>
        <w:jc w:val="right"/>
        <w:rPr>
          <w:rFonts w:ascii="Verdana" w:eastAsia="Times New Roman" w:hAnsi="Verdana" w:cs="Times New Roman"/>
          <w:i/>
          <w:iCs/>
          <w:color w:val="000000"/>
          <w:lang w:eastAsia="en-GB"/>
        </w:rPr>
      </w:pPr>
      <w:r w:rsidRPr="00350008">
        <w:rPr>
          <w:rFonts w:ascii="Verdana" w:eastAsia="Times New Roman" w:hAnsi="Verdana" w:cs="Times New Roman"/>
          <w:i/>
          <w:iCs/>
          <w:color w:val="000000"/>
          <w:lang w:eastAsia="en-GB"/>
        </w:rPr>
        <w:t>Luke 2.29-32</w:t>
      </w:r>
    </w:p>
    <w:p w14:paraId="6563B473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proofErr w:type="spellStart"/>
      <w:r w:rsidRPr="00350008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All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Glory</w:t>
      </w:r>
      <w:proofErr w:type="spellEnd"/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to the Father and to the Son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  <w:t>and to the Holy Spirit;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  <w:t>as it was in the beginning is now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  <w:t>and shall be for ever. Amen.</w:t>
      </w:r>
    </w:p>
    <w:p w14:paraId="3D0E7DD0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proofErr w:type="spellStart"/>
      <w:r w:rsidRPr="00350008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All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>Christ</w:t>
      </w:r>
      <w:proofErr w:type="spellEnd"/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himself bore our sins in his body on the tree,</w:t>
      </w:r>
      <w:r w:rsidRPr="0035000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  <w:t>that we might die to sin and live to righteousness.</w:t>
      </w:r>
    </w:p>
    <w:p w14:paraId="6FFD784A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7"/>
          <w:szCs w:val="27"/>
          <w:lang w:eastAsia="en-GB"/>
        </w:rPr>
        <w:t>Prayers</w:t>
      </w:r>
    </w:p>
    <w:p w14:paraId="69FCA604" w14:textId="58F820D3" w:rsidR="00350008" w:rsidRPr="00350008" w:rsidRDefault="00E645AC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</w:pPr>
      <w:r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All may offer i</w:t>
      </w:r>
      <w:r w:rsidR="00350008" w:rsidRPr="00350008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ntercessions and thanksgivings</w:t>
      </w:r>
      <w:r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 </w:t>
      </w:r>
      <w:r w:rsidR="00350008" w:rsidRPr="00350008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here</w:t>
      </w:r>
      <w:r w:rsidR="007C1FCF"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 including </w:t>
      </w:r>
      <w:r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prayers </w:t>
      </w:r>
      <w:r w:rsidR="007C1FCF"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for </w:t>
      </w:r>
      <w:r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people and situations</w:t>
      </w:r>
      <w:r w:rsidR="007C1FCF"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 xml:space="preserve"> id</w:t>
      </w:r>
      <w:r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en</w:t>
      </w:r>
      <w:r w:rsidR="007C1FCF" w:rsidRPr="00E645AC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tified by your group</w:t>
      </w:r>
      <w:r w:rsidR="00350008" w:rsidRPr="00350008">
        <w:rPr>
          <w:rFonts w:ascii="Verdana" w:eastAsia="Times New Roman" w:hAnsi="Verdana" w:cs="Times New Roman"/>
          <w:i/>
          <w:iCs/>
          <w:color w:val="4472C4" w:themeColor="accent1"/>
          <w:sz w:val="24"/>
          <w:szCs w:val="24"/>
          <w:lang w:eastAsia="en-GB"/>
        </w:rPr>
        <w:t>.</w:t>
      </w:r>
    </w:p>
    <w:p w14:paraId="1C79E077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  <w:t>The Collect</w:t>
      </w:r>
    </w:p>
    <w:p w14:paraId="0AA4F61F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  <w:t>Silence may be kept.</w:t>
      </w:r>
    </w:p>
    <w:p w14:paraId="78BE436D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Visit this place, O Lord, we pray,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drive far from it the snares of the enemy;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may your holy angels dwell with us and guard us in peace,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may your blessing be always upon us;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through Jesus Christ our Lord.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Amen.</w:t>
      </w:r>
    </w:p>
    <w:p w14:paraId="362DB485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b/>
          <w:bCs/>
          <w:i/>
          <w:iCs/>
          <w:color w:val="4472C4" w:themeColor="accent1"/>
          <w:sz w:val="24"/>
          <w:szCs w:val="24"/>
          <w:lang w:eastAsia="en-GB"/>
        </w:rPr>
        <w:t>The Lord’s Prayer may be said.</w:t>
      </w:r>
    </w:p>
    <w:p w14:paraId="127318FA" w14:textId="77777777" w:rsidR="00350008" w:rsidRPr="00350008" w:rsidRDefault="00350008" w:rsidP="00350008">
      <w:pPr>
        <w:spacing w:before="100" w:beforeAutospacing="1" w:after="100" w:afterAutospacing="1" w:line="240" w:lineRule="auto"/>
        <w:ind w:right="1512"/>
        <w:jc w:val="right"/>
        <w:outlineLvl w:val="2"/>
        <w:rPr>
          <w:rFonts w:ascii="Verdana" w:eastAsia="Times New Roman" w:hAnsi="Verdana" w:cs="Times New Roman"/>
          <w:i/>
          <w:iCs/>
          <w:color w:val="4472C4" w:themeColor="accent1"/>
          <w:sz w:val="27"/>
          <w:szCs w:val="27"/>
          <w:lang w:eastAsia="en-GB"/>
        </w:rPr>
      </w:pPr>
      <w:r w:rsidRPr="00350008">
        <w:rPr>
          <w:rFonts w:ascii="Verdana" w:eastAsia="Times New Roman" w:hAnsi="Verdana" w:cs="Times New Roman"/>
          <w:i/>
          <w:iCs/>
          <w:color w:val="4472C4" w:themeColor="accent1"/>
          <w:sz w:val="27"/>
          <w:szCs w:val="27"/>
          <w:lang w:eastAsia="en-GB"/>
        </w:rPr>
        <w:lastRenderedPageBreak/>
        <w:t>The Conclusion</w:t>
      </w:r>
    </w:p>
    <w:p w14:paraId="6491ED4F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peace we will lie down and sleep;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for you alone, Lord, make us dwell in safety.</w:t>
      </w:r>
    </w:p>
    <w:p w14:paraId="4D49DC45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Abide with us, Lord Jesus,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for the night is at hand and the day is now past.</w:t>
      </w:r>
    </w:p>
    <w:p w14:paraId="2594247A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 the night watch looks for the morning,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500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so do we look for you, O Christ.</w:t>
      </w:r>
    </w:p>
    <w:p w14:paraId="3F4814E4" w14:textId="77777777" w:rsidR="00350008" w:rsidRPr="00350008" w:rsidRDefault="00350008" w:rsidP="00350008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May God bless us,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that in us may be found love and humility,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obedience and thanksgiving,</w:t>
      </w:r>
      <w:r w:rsidRPr="0035000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discipline, gentleness and peace.</w:t>
      </w:r>
    </w:p>
    <w:p w14:paraId="4B564DFD" w14:textId="77777777" w:rsidR="00350008" w:rsidRPr="00350008" w:rsidRDefault="00350008" w:rsidP="0035000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50008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t>© </w:t>
      </w:r>
      <w:hyperlink r:id="rId7" w:tgtFrame="_blank" w:history="1">
        <w:r w:rsidRPr="0035000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n-GB"/>
          </w:rPr>
          <w:t>The Archbishops' Council of the Church of England, 2000-2005</w:t>
        </w:r>
      </w:hyperlink>
      <w:r w:rsidRPr="00350008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br/>
        <w:t>Official Common Worship apps, books and eBooks are available from </w:t>
      </w:r>
      <w:hyperlink r:id="rId8" w:tgtFrame="_blank" w:history="1">
        <w:r w:rsidRPr="0035000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n-GB"/>
          </w:rPr>
          <w:t>Church House Publishing</w:t>
        </w:r>
      </w:hyperlink>
      <w:r w:rsidRPr="00350008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t>.</w:t>
      </w:r>
    </w:p>
    <w:p w14:paraId="13D8AD08" w14:textId="77777777" w:rsidR="00A65AD6" w:rsidRDefault="00A65AD6"/>
    <w:sectPr w:rsidR="00A65AD6" w:rsidSect="00AB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96"/>
    <w:multiLevelType w:val="hybridMultilevel"/>
    <w:tmpl w:val="6D220A58"/>
    <w:numStyleLink w:val="ImportedStyle3"/>
  </w:abstractNum>
  <w:abstractNum w:abstractNumId="1" w15:restartNumberingAfterBreak="0">
    <w:nsid w:val="070E4170"/>
    <w:multiLevelType w:val="hybridMultilevel"/>
    <w:tmpl w:val="6D220A58"/>
    <w:styleLink w:val="ImportedStyle3"/>
    <w:lvl w:ilvl="0" w:tplc="370E8E2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66C05C5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73B8F4F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5288A50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835C0250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1CB8070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EFFAD1F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CC2E7DC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12BAEEB0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1A102C5"/>
    <w:multiLevelType w:val="hybridMultilevel"/>
    <w:tmpl w:val="E5F6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D25A8376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D5DE2742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62B2E298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69B48EEA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4AAE4A62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FDC03A48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55CCFC70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11E4AE30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FD763342">
        <w:start w:val="1"/>
        <w:numFmt w:val="decimal"/>
        <w:lvlText w:val="·"/>
        <w:lvlJc w:val="left"/>
        <w:pPr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CE"/>
    <w:rsid w:val="00350008"/>
    <w:rsid w:val="007C1FCF"/>
    <w:rsid w:val="00831F13"/>
    <w:rsid w:val="00856544"/>
    <w:rsid w:val="008B42CE"/>
    <w:rsid w:val="00A65AD6"/>
    <w:rsid w:val="00AB2CC2"/>
    <w:rsid w:val="00C14CBE"/>
    <w:rsid w:val="00C44464"/>
    <w:rsid w:val="00E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074"/>
  <w15:chartTrackingRefBased/>
  <w15:docId w15:val="{EA9C73B8-FA0E-4FD0-8FB0-C95816E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2CE"/>
    <w:rPr>
      <w:color w:val="0000FF"/>
      <w:u w:val="single"/>
    </w:rPr>
  </w:style>
  <w:style w:type="paragraph" w:styleId="BodyText">
    <w:name w:val="Body Text"/>
    <w:link w:val="BodyTextChar"/>
    <w:unhideWhenUsed/>
    <w:rsid w:val="008B42CE"/>
    <w:pPr>
      <w:spacing w:after="0" w:line="240" w:lineRule="auto"/>
    </w:pPr>
    <w:rPr>
      <w:rFonts w:ascii="Arial" w:eastAsia="Arial Unicode MS" w:hAnsi="Arial" w:cs="Arial Unicode MS"/>
      <w:color w:val="000000"/>
      <w:u w:color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B42CE"/>
    <w:rPr>
      <w:rFonts w:ascii="Arial" w:eastAsia="Arial Unicode MS" w:hAnsi="Arial" w:cs="Arial Unicode MS"/>
      <w:color w:val="000000"/>
      <w:u w:color="000000"/>
      <w:lang w:val="en-US" w:eastAsia="en-GB"/>
    </w:rPr>
  </w:style>
  <w:style w:type="numbering" w:customStyle="1" w:styleId="ImportedStyle3">
    <w:name w:val="Imported Style 3"/>
    <w:rsid w:val="008B42CE"/>
    <w:pPr>
      <w:numPr>
        <w:numId w:val="2"/>
      </w:numPr>
    </w:pPr>
  </w:style>
  <w:style w:type="paragraph" w:customStyle="1" w:styleId="Body">
    <w:name w:val="Body"/>
    <w:rsid w:val="008B42C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chapter-2">
    <w:name w:val="chapter-2"/>
    <w:basedOn w:val="Normal"/>
    <w:rsid w:val="008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8B42CE"/>
  </w:style>
  <w:style w:type="paragraph" w:styleId="NormalWeb">
    <w:name w:val="Normal (Web)"/>
    <w:basedOn w:val="Normal"/>
    <w:uiPriority w:val="99"/>
    <w:semiHidden/>
    <w:unhideWhenUsed/>
    <w:rsid w:val="008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464"/>
    <w:rPr>
      <w:color w:val="605E5C"/>
      <w:shd w:val="clear" w:color="auto" w:fill="E1DFDD"/>
    </w:rPr>
  </w:style>
  <w:style w:type="paragraph" w:customStyle="1" w:styleId="ve1">
    <w:name w:val="ve1"/>
    <w:basedOn w:val="Normal"/>
    <w:rsid w:val="007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7C1FCF"/>
  </w:style>
  <w:style w:type="paragraph" w:customStyle="1" w:styleId="vein">
    <w:name w:val="vein"/>
    <w:basedOn w:val="Normal"/>
    <w:rsid w:val="007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ublishing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prayer-worship/join-us-in-daily-prayer/copyrigh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WDlIXR5t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Gaze</dc:creator>
  <cp:keywords/>
  <dc:description/>
  <cp:lastModifiedBy>Sally Gaze</cp:lastModifiedBy>
  <cp:revision>1</cp:revision>
  <dcterms:created xsi:type="dcterms:W3CDTF">2020-04-13T13:15:00Z</dcterms:created>
  <dcterms:modified xsi:type="dcterms:W3CDTF">2020-04-13T15:37:00Z</dcterms:modified>
</cp:coreProperties>
</file>